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176A" w14:textId="77777777" w:rsidR="00E45310" w:rsidRPr="003D1E3B" w:rsidRDefault="00E45310" w:rsidP="00E45310">
      <w:pPr>
        <w:pStyle w:val="Ttulo6"/>
        <w:spacing w:before="0" w:beforeAutospacing="0" w:after="0" w:afterAutospacing="0" w:line="240" w:lineRule="auto"/>
        <w:ind w:firstLine="709"/>
        <w:jc w:val="center"/>
        <w:rPr>
          <w:rFonts w:ascii="Garamond" w:hAnsi="Garamond" w:cs="Arial"/>
          <w:sz w:val="24"/>
          <w:szCs w:val="24"/>
        </w:rPr>
      </w:pPr>
    </w:p>
    <w:p w14:paraId="0BF205D1" w14:textId="6819163C" w:rsidR="002B4870" w:rsidRPr="003D1E3B" w:rsidRDefault="00952DF3" w:rsidP="0009287F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DECRETO Nº</w:t>
      </w:r>
      <w:r w:rsidR="002357DF" w:rsidRPr="003D1E3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="00280C32"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01</w:t>
      </w:r>
      <w:r w:rsidR="009359C0"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280C32"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5/2020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</w:p>
    <w:p w14:paraId="5ED5E144" w14:textId="77777777" w:rsidR="00952DF3" w:rsidRPr="003D1E3B" w:rsidRDefault="00952DF3" w:rsidP="002B4870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C49F878" w14:textId="7994DE05"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 w:rsidRPr="003D1E3B">
        <w:rPr>
          <w:rFonts w:ascii="Times New Roman" w:hAnsi="Times New Roman"/>
          <w:b/>
          <w:sz w:val="24"/>
          <w:szCs w:val="24"/>
        </w:rPr>
        <w:t>SÚMULA</w:t>
      </w:r>
      <w:r w:rsidRPr="003D1E3B">
        <w:rPr>
          <w:rFonts w:ascii="Times New Roman" w:hAnsi="Times New Roman"/>
          <w:sz w:val="24"/>
          <w:szCs w:val="24"/>
        </w:rPr>
        <w:t>: Suplementa orçamentariamente para reforço de dotações</w:t>
      </w:r>
      <w:r w:rsidR="003D1E3B">
        <w:rPr>
          <w:rFonts w:ascii="Times New Roman" w:hAnsi="Times New Roman"/>
          <w:sz w:val="24"/>
          <w:szCs w:val="24"/>
        </w:rPr>
        <w:t>,</w:t>
      </w:r>
      <w:r w:rsidRPr="003D1E3B">
        <w:rPr>
          <w:rFonts w:ascii="Times New Roman" w:hAnsi="Times New Roman"/>
          <w:sz w:val="24"/>
          <w:szCs w:val="24"/>
        </w:rPr>
        <w:t xml:space="preserve"> por anulação parcial de saldos existentes</w:t>
      </w:r>
      <w:r w:rsidR="003D1E3B">
        <w:rPr>
          <w:rFonts w:ascii="Times New Roman" w:hAnsi="Times New Roman"/>
          <w:sz w:val="24"/>
          <w:szCs w:val="24"/>
        </w:rPr>
        <w:t xml:space="preserve"> do </w:t>
      </w:r>
      <w:r w:rsidR="00261E7F" w:rsidRPr="003D1E3B">
        <w:rPr>
          <w:rFonts w:ascii="Times New Roman" w:eastAsia="Times New Roman" w:hAnsi="Times New Roman"/>
          <w:sz w:val="24"/>
          <w:szCs w:val="24"/>
          <w:lang w:eastAsia="pt-BR"/>
        </w:rPr>
        <w:t>Fundo Mun. de Prev. dos Servidores Mun. de Apiacás</w:t>
      </w:r>
      <w:r w:rsidR="00261E7F">
        <w:rPr>
          <w:rFonts w:ascii="Times New Roman" w:hAnsi="Times New Roman"/>
          <w:sz w:val="24"/>
          <w:szCs w:val="24"/>
        </w:rPr>
        <w:t xml:space="preserve"> </w:t>
      </w:r>
      <w:r w:rsidR="003D1E3B">
        <w:rPr>
          <w:rFonts w:ascii="Times New Roman" w:hAnsi="Times New Roman"/>
          <w:sz w:val="24"/>
          <w:szCs w:val="24"/>
        </w:rPr>
        <w:t>PREVIAP</w:t>
      </w:r>
      <w:r w:rsidRPr="003D1E3B">
        <w:rPr>
          <w:rFonts w:ascii="Times New Roman" w:hAnsi="Times New Roman"/>
          <w:sz w:val="24"/>
          <w:szCs w:val="24"/>
        </w:rPr>
        <w:t>, e dá outras providências.</w:t>
      </w:r>
    </w:p>
    <w:p w14:paraId="5CCDDE25" w14:textId="77777777"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977"/>
        <w:rPr>
          <w:rFonts w:ascii="Times New Roman" w:hAnsi="Times New Roman"/>
          <w:sz w:val="24"/>
          <w:szCs w:val="24"/>
        </w:rPr>
      </w:pPr>
    </w:p>
    <w:p w14:paraId="60D02760" w14:textId="77777777" w:rsidR="0009287F" w:rsidRPr="003D1E3B" w:rsidRDefault="0009287F" w:rsidP="0009287F">
      <w:pPr>
        <w:spacing w:after="120"/>
        <w:ind w:firstLine="2835"/>
        <w:rPr>
          <w:rFonts w:ascii="Times New Roman" w:hAnsi="Times New Roman"/>
          <w:b/>
          <w:bCs/>
          <w:sz w:val="24"/>
          <w:szCs w:val="24"/>
        </w:rPr>
      </w:pPr>
      <w:r w:rsidRPr="003D1E3B">
        <w:rPr>
          <w:rFonts w:ascii="Times New Roman" w:hAnsi="Times New Roman"/>
          <w:bCs/>
          <w:sz w:val="24"/>
          <w:szCs w:val="24"/>
        </w:rPr>
        <w:t xml:space="preserve">O Senhor </w:t>
      </w:r>
      <w:r w:rsidRPr="003D1E3B">
        <w:rPr>
          <w:rFonts w:ascii="Times New Roman" w:hAnsi="Times New Roman"/>
          <w:b/>
          <w:sz w:val="24"/>
          <w:szCs w:val="24"/>
        </w:rPr>
        <w:t xml:space="preserve">Adalto José </w:t>
      </w:r>
      <w:proofErr w:type="spellStart"/>
      <w:r w:rsidRPr="003D1E3B">
        <w:rPr>
          <w:rFonts w:ascii="Times New Roman" w:hAnsi="Times New Roman"/>
          <w:b/>
          <w:sz w:val="24"/>
          <w:szCs w:val="24"/>
        </w:rPr>
        <w:t>Zago</w:t>
      </w:r>
      <w:proofErr w:type="spellEnd"/>
      <w:r w:rsidRPr="003D1E3B">
        <w:rPr>
          <w:rFonts w:ascii="Times New Roman" w:hAnsi="Times New Roman"/>
          <w:b/>
          <w:sz w:val="24"/>
          <w:szCs w:val="24"/>
        </w:rPr>
        <w:t xml:space="preserve">, </w:t>
      </w:r>
      <w:r w:rsidRPr="003D1E3B">
        <w:rPr>
          <w:rFonts w:ascii="Times New Roman" w:hAnsi="Times New Roman"/>
          <w:bCs/>
          <w:sz w:val="24"/>
          <w:szCs w:val="24"/>
        </w:rPr>
        <w:t>Prefeito Municipal de Apiacás, Estado de Mato Grosso, no uso de suas atribuições legais,</w:t>
      </w:r>
    </w:p>
    <w:p w14:paraId="28F95104" w14:textId="4D5EAD67" w:rsidR="00952DF3" w:rsidRPr="003D1E3B" w:rsidRDefault="0009287F" w:rsidP="0009287F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3D1E3B">
        <w:rPr>
          <w:rFonts w:ascii="Times New Roman" w:hAnsi="Times New Roman"/>
          <w:b/>
          <w:bCs/>
          <w:sz w:val="24"/>
          <w:szCs w:val="24"/>
        </w:rPr>
        <w:t>DECRETA</w:t>
      </w:r>
    </w:p>
    <w:p w14:paraId="3D2115C7" w14:textId="77777777" w:rsidR="00952DF3" w:rsidRPr="003D1E3B" w:rsidRDefault="00952DF3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4D4E1B" w14:textId="75EDB27C" w:rsidR="00952DF3" w:rsidRPr="003D1E3B" w:rsidRDefault="00952DF3" w:rsidP="00952DF3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09287F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1°</w:t>
      </w:r>
      <w:r w:rsidR="0094700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 w:rsidR="0094700A" w:rsidRPr="0094700A">
        <w:rPr>
          <w:rFonts w:ascii="Times New Roman" w:eastAsia="Times New Roman" w:hAnsi="Times New Roman"/>
          <w:bCs/>
          <w:sz w:val="24"/>
          <w:szCs w:val="24"/>
          <w:lang w:eastAsia="pt-BR"/>
        </w:rPr>
        <w:t>Fica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uplementa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reforço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no Orçamento 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Programa d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Municipal de Previdência Social dos Servidores do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 de </w:t>
      </w:r>
      <w:r w:rsidR="00B463A7" w:rsidRPr="003D1E3B">
        <w:rPr>
          <w:rFonts w:ascii="Times New Roman" w:eastAsia="Times New Roman" w:hAnsi="Times New Roman"/>
          <w:sz w:val="24"/>
          <w:szCs w:val="24"/>
          <w:lang w:eastAsia="pt-BR"/>
        </w:rPr>
        <w:t>Apiacás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PREVIAP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, o 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Crédito </w:t>
      </w:r>
      <w:r w:rsidR="0009287F"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>Suplementar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no valor de R$ 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>50.000,00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>inquenta</w:t>
      </w:r>
      <w:r w:rsidR="00D676D1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mil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reais),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em atendimento ao artigo 3º, Inciso I da Lei Municipal nº 1.126/2019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como segue:</w:t>
      </w:r>
    </w:p>
    <w:p w14:paraId="65BA4157" w14:textId="74265BED" w:rsidR="00952DF3" w:rsidRPr="003D1E3B" w:rsidRDefault="00952DF3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A181B0" w14:textId="2677DAAE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</w:t>
      </w:r>
      <w:proofErr w:type="spellStart"/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Apiacás</w:t>
      </w:r>
      <w:proofErr w:type="spellEnd"/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– </w:t>
      </w:r>
      <w:proofErr w:type="spellStart"/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Previap</w:t>
      </w:r>
      <w:proofErr w:type="spellEnd"/>
    </w:p>
    <w:p w14:paraId="4E483821" w14:textId="7D273359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3E9DE82" w14:textId="12D54D17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779CF8E4" w14:textId="6C01D195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272.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663D7296" w14:textId="6ABA4C3B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75CF2B7" w14:textId="5F7DC4CA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6F36401" w14:textId="5CFD0E42" w:rsidR="0009287F" w:rsidRPr="003D1E3B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3.320.01.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Compensação Entre Regimes – Aposentadoria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D40728" w14:textId="3C75DF5A" w:rsidR="003D1E3B" w:rsidRPr="003D1E3B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12.001.09.272.0002.2.002.3.3.20-01.00 o valor de R$ 50.000,00  </w:t>
      </w:r>
    </w:p>
    <w:p w14:paraId="7CF0647A" w14:textId="4FBF617E" w:rsidR="003D1E3B" w:rsidRPr="003D1E3B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0.1.50.00 – Recursos do Regime Próprio de Previdência RPPS</w:t>
      </w:r>
    </w:p>
    <w:p w14:paraId="04482928" w14:textId="77777777" w:rsidR="0009287F" w:rsidRPr="003D1E3B" w:rsidRDefault="0009287F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D601EE" w14:textId="3F3B68E0" w:rsidR="00952DF3" w:rsidRPr="003D1E3B" w:rsidRDefault="00952DF3" w:rsidP="003D1E3B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2° –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atender a c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obertura do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Crédito Adicional </w:t>
      </w:r>
      <w:r w:rsidR="003D1E3B"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será deduzido em atendimento ao art. 43, §1º, Inciso III da Lei 4.320/64 na seguinte funcional programática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71F5B598" w14:textId="7A5FDA2F" w:rsidR="003D1E3B" w:rsidRPr="003D1E3B" w:rsidRDefault="003D1E3B" w:rsidP="003D1E3B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12.001.09.272.0002.2.002.3.1.90-05.00 o valor de R$ 50.000,00  </w:t>
      </w:r>
    </w:p>
    <w:p w14:paraId="0B14F995" w14:textId="7C0BF89C" w:rsidR="00952DF3" w:rsidRPr="003D1E3B" w:rsidRDefault="003D1E3B" w:rsidP="003D1E3B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0.1.50.00 – Recursos do Regime Próprio de Previdência RPPS</w:t>
      </w:r>
    </w:p>
    <w:p w14:paraId="78B3917A" w14:textId="77777777" w:rsidR="003D1E3B" w:rsidRPr="003D1E3B" w:rsidRDefault="003D1E3B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221D88E" w14:textId="001059FA" w:rsidR="00952DF3" w:rsidRPr="003D1E3B" w:rsidRDefault="00952DF3" w:rsidP="00952DF3">
      <w:pPr>
        <w:tabs>
          <w:tab w:val="left" w:pos="1440"/>
        </w:tabs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3° –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Este Decreto entra em 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>vigor na data de sua publicação,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revogando-se as dotações em contr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rio.</w:t>
      </w:r>
    </w:p>
    <w:p w14:paraId="477DA470" w14:textId="77777777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D6A7B5" w14:textId="77777777"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BAB2CB" w14:textId="77777777"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277089" w14:textId="46ECB3CE" w:rsidR="00222A40" w:rsidRPr="003D1E3B" w:rsidRDefault="00222A40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Apiacás – MT, </w:t>
      </w:r>
      <w:r w:rsidR="00280C32" w:rsidRPr="003D1E3B">
        <w:rPr>
          <w:rFonts w:ascii="Times New Roman" w:eastAsia="Times New Roman" w:hAnsi="Times New Roman"/>
          <w:sz w:val="24"/>
          <w:szCs w:val="24"/>
          <w:lang w:eastAsia="pt-BR"/>
        </w:rPr>
        <w:t>04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9F5C1F" w:rsidRPr="003D1E3B">
        <w:rPr>
          <w:rFonts w:ascii="Times New Roman" w:eastAsia="Times New Roman" w:hAnsi="Times New Roman"/>
          <w:sz w:val="24"/>
          <w:szCs w:val="24"/>
          <w:lang w:eastAsia="pt-BR"/>
        </w:rPr>
        <w:t>maio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de 2.020</w:t>
      </w:r>
    </w:p>
    <w:p w14:paraId="511D7629" w14:textId="6585D92E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E9ACCD" w14:textId="77777777" w:rsidR="002357DF" w:rsidRPr="003D1E3B" w:rsidRDefault="002357DF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4AEAAB" w14:textId="6FAD8F1D" w:rsidR="00952DF3" w:rsidRPr="003D1E3B" w:rsidRDefault="003D1E3B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Adalto José </w:t>
      </w:r>
      <w:proofErr w:type="spellStart"/>
      <w:r w:rsidRPr="003D1E3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Zago</w:t>
      </w:r>
      <w:proofErr w:type="spellEnd"/>
    </w:p>
    <w:p w14:paraId="3F1991EA" w14:textId="16B85B4D" w:rsidR="00455F64" w:rsidRPr="003D1E3B" w:rsidRDefault="003D1E3B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Prefeito Municipal De Apiacás</w:t>
      </w:r>
    </w:p>
    <w:p w14:paraId="52FF9825" w14:textId="77777777" w:rsidR="00FE3838" w:rsidRPr="003D1E3B" w:rsidRDefault="00FE3838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FE3838" w:rsidRPr="003D1E3B" w:rsidSect="00E45310">
      <w:headerReference w:type="default" r:id="rId8"/>
      <w:pgSz w:w="11906" w:h="16838" w:code="9"/>
      <w:pgMar w:top="1701" w:right="1134" w:bottom="1134" w:left="1701" w:header="425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359A6" w14:textId="77777777" w:rsidR="00317AAB" w:rsidRDefault="00317AAB">
      <w:r>
        <w:separator/>
      </w:r>
    </w:p>
  </w:endnote>
  <w:endnote w:type="continuationSeparator" w:id="0">
    <w:p w14:paraId="14BCE4CF" w14:textId="77777777" w:rsidR="00317AAB" w:rsidRDefault="0031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DA4FA" w14:textId="77777777" w:rsidR="00317AAB" w:rsidRDefault="00317AAB">
      <w:r>
        <w:separator/>
      </w:r>
    </w:p>
  </w:footnote>
  <w:footnote w:type="continuationSeparator" w:id="0">
    <w:p w14:paraId="4ADF8E47" w14:textId="77777777" w:rsidR="00317AAB" w:rsidRDefault="0031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99" w:type="dxa"/>
      <w:tblInd w:w="-1168" w:type="dxa"/>
      <w:tblLook w:val="04A0" w:firstRow="1" w:lastRow="0" w:firstColumn="1" w:lastColumn="0" w:noHBand="0" w:noVBand="1"/>
    </w:tblPr>
    <w:tblGrid>
      <w:gridCol w:w="2694"/>
      <w:gridCol w:w="6095"/>
      <w:gridCol w:w="2410"/>
    </w:tblGrid>
    <w:tr w:rsidR="00D676D1" w:rsidRPr="005F162E" w14:paraId="0840874D" w14:textId="77777777">
      <w:tc>
        <w:tcPr>
          <w:tcW w:w="2694" w:type="dxa"/>
        </w:tcPr>
        <w:p w14:paraId="65FA1629" w14:textId="6472C951" w:rsidR="00D676D1" w:rsidRPr="005F162E" w:rsidRDefault="000E3553" w:rsidP="004C6A96">
          <w:pPr>
            <w:pStyle w:val="Cabealho"/>
            <w:spacing w:beforeAutospacing="0" w:afterAutospacing="0"/>
            <w:jc w:val="left"/>
            <w:rPr>
              <w:rFonts w:ascii="Arial" w:hAnsi="Arial" w:cs="Arial"/>
              <w:b/>
              <w:sz w:val="5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1" layoutInCell="1" allowOverlap="1" wp14:anchorId="22A2208A" wp14:editId="09773192">
                <wp:simplePos x="0" y="0"/>
                <wp:positionH relativeFrom="column">
                  <wp:posOffset>574040</wp:posOffset>
                </wp:positionH>
                <wp:positionV relativeFrom="page">
                  <wp:posOffset>-222250</wp:posOffset>
                </wp:positionV>
                <wp:extent cx="885825" cy="971550"/>
                <wp:effectExtent l="0" t="0" r="9525" b="0"/>
                <wp:wrapNone/>
                <wp:docPr id="1" name="Imagem 2" descr="LogoA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14:paraId="671DC7FB" w14:textId="77777777" w:rsidR="000E3553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B0614A">
            <w:rPr>
              <w:rFonts w:ascii="Arial" w:hAnsi="Arial" w:cs="Arial"/>
              <w:b/>
              <w:bCs/>
            </w:rPr>
            <w:t xml:space="preserve">PREFEITURA </w:t>
          </w:r>
          <w:r>
            <w:rPr>
              <w:rFonts w:ascii="Arial" w:hAnsi="Arial" w:cs="Arial"/>
              <w:b/>
              <w:bCs/>
            </w:rPr>
            <w:t>MUNICIPAL DE APIACÁS</w:t>
          </w:r>
          <w:r>
            <w:rPr>
              <w:rFonts w:ascii="Arial" w:hAnsi="Arial" w:cs="Arial"/>
              <w:b/>
              <w:bCs/>
            </w:rPr>
            <w:br/>
          </w:r>
          <w:r w:rsidRPr="00B0614A">
            <w:rPr>
              <w:rFonts w:ascii="Arial" w:hAnsi="Arial" w:cs="Arial"/>
              <w:b/>
              <w:bCs/>
            </w:rPr>
            <w:t>Estado de Mato Grosso</w:t>
          </w:r>
          <w:r>
            <w:rPr>
              <w:rFonts w:ascii="Arial" w:hAnsi="Arial" w:cs="Arial"/>
              <w:b/>
              <w:bCs/>
            </w:rPr>
            <w:t xml:space="preserve">  </w:t>
          </w:r>
        </w:p>
        <w:p w14:paraId="46310307" w14:textId="64B0A102" w:rsidR="00D676D1" w:rsidRPr="005F162E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sz w:val="52"/>
            </w:rPr>
          </w:pPr>
          <w:r>
            <w:rPr>
              <w:rFonts w:ascii="Arial" w:hAnsi="Arial" w:cs="Arial"/>
              <w:b/>
              <w:bCs/>
            </w:rPr>
            <w:t>GESTÃO: 2017 - 2020</w:t>
          </w:r>
          <w:r w:rsidRPr="00403412">
            <w:rPr>
              <w:b/>
              <w:bCs/>
              <w:sz w:val="24"/>
            </w:rPr>
            <w:t xml:space="preserve">                     </w:t>
          </w:r>
        </w:p>
      </w:tc>
      <w:tc>
        <w:tcPr>
          <w:tcW w:w="2410" w:type="dxa"/>
        </w:tcPr>
        <w:p w14:paraId="614DFF1B" w14:textId="77777777" w:rsidR="00D676D1" w:rsidRPr="005F162E" w:rsidRDefault="00D676D1" w:rsidP="004C6A96">
          <w:pPr>
            <w:pStyle w:val="Cabealho"/>
            <w:spacing w:beforeAutospacing="0" w:afterAutospacing="0"/>
            <w:jc w:val="right"/>
            <w:rPr>
              <w:rFonts w:ascii="Arial" w:hAnsi="Arial" w:cs="Arial"/>
              <w:b/>
              <w:sz w:val="52"/>
            </w:rPr>
          </w:pPr>
        </w:p>
      </w:tc>
    </w:tr>
  </w:tbl>
  <w:p w14:paraId="2E935C4E" w14:textId="77777777" w:rsidR="00D676D1" w:rsidRPr="00E205F9" w:rsidRDefault="00D676D1" w:rsidP="000E3553">
    <w:pPr>
      <w:spacing w:before="0" w:beforeAutospacing="0" w:after="0" w:afterAutospacing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3D57"/>
    <w:multiLevelType w:val="singleLevel"/>
    <w:tmpl w:val="4B7A0C42"/>
    <w:lvl w:ilvl="0">
      <w:start w:val="1"/>
      <w:numFmt w:val="decimal"/>
      <w:lvlText w:val="Artigo %1º "/>
      <w:lvlJc w:val="left"/>
      <w:pPr>
        <w:tabs>
          <w:tab w:val="num" w:pos="2215"/>
        </w:tabs>
        <w:ind w:left="1135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6"/>
    <w:rsid w:val="000201FC"/>
    <w:rsid w:val="00035240"/>
    <w:rsid w:val="000360BB"/>
    <w:rsid w:val="00065539"/>
    <w:rsid w:val="00065E18"/>
    <w:rsid w:val="00080E45"/>
    <w:rsid w:val="0009287F"/>
    <w:rsid w:val="000D45CF"/>
    <w:rsid w:val="000E3553"/>
    <w:rsid w:val="001248B4"/>
    <w:rsid w:val="00130C4C"/>
    <w:rsid w:val="00144C84"/>
    <w:rsid w:val="0017226A"/>
    <w:rsid w:val="00176849"/>
    <w:rsid w:val="00180EBB"/>
    <w:rsid w:val="001821B6"/>
    <w:rsid w:val="00184806"/>
    <w:rsid w:val="001A6C00"/>
    <w:rsid w:val="001D0739"/>
    <w:rsid w:val="001F70D4"/>
    <w:rsid w:val="00222A40"/>
    <w:rsid w:val="002357DF"/>
    <w:rsid w:val="00256A9C"/>
    <w:rsid w:val="00261E7F"/>
    <w:rsid w:val="00280C32"/>
    <w:rsid w:val="002A33EE"/>
    <w:rsid w:val="002B4870"/>
    <w:rsid w:val="002C01AD"/>
    <w:rsid w:val="002C56C9"/>
    <w:rsid w:val="002D4721"/>
    <w:rsid w:val="002F5263"/>
    <w:rsid w:val="00313E46"/>
    <w:rsid w:val="00317AAB"/>
    <w:rsid w:val="00320FEE"/>
    <w:rsid w:val="003417AA"/>
    <w:rsid w:val="003563F4"/>
    <w:rsid w:val="00357676"/>
    <w:rsid w:val="00364BE5"/>
    <w:rsid w:val="00393FBD"/>
    <w:rsid w:val="003A120C"/>
    <w:rsid w:val="003D1E3B"/>
    <w:rsid w:val="003E0D49"/>
    <w:rsid w:val="0040342B"/>
    <w:rsid w:val="00412197"/>
    <w:rsid w:val="00415B65"/>
    <w:rsid w:val="00426737"/>
    <w:rsid w:val="00455F64"/>
    <w:rsid w:val="0047501E"/>
    <w:rsid w:val="00476917"/>
    <w:rsid w:val="004837DC"/>
    <w:rsid w:val="004A4507"/>
    <w:rsid w:val="004C6A96"/>
    <w:rsid w:val="004C732D"/>
    <w:rsid w:val="004D0BE8"/>
    <w:rsid w:val="004F1C29"/>
    <w:rsid w:val="00526598"/>
    <w:rsid w:val="00534E1A"/>
    <w:rsid w:val="00537F08"/>
    <w:rsid w:val="00557D0C"/>
    <w:rsid w:val="00576E7E"/>
    <w:rsid w:val="00584159"/>
    <w:rsid w:val="005A0F52"/>
    <w:rsid w:val="005B0D28"/>
    <w:rsid w:val="005B2FEA"/>
    <w:rsid w:val="005C577B"/>
    <w:rsid w:val="005E7988"/>
    <w:rsid w:val="005F7E64"/>
    <w:rsid w:val="0067655C"/>
    <w:rsid w:val="00687A04"/>
    <w:rsid w:val="0069227B"/>
    <w:rsid w:val="00697D4A"/>
    <w:rsid w:val="006B0311"/>
    <w:rsid w:val="006F7ED7"/>
    <w:rsid w:val="0071678C"/>
    <w:rsid w:val="007218E6"/>
    <w:rsid w:val="0074491C"/>
    <w:rsid w:val="007A39F0"/>
    <w:rsid w:val="007B0F8A"/>
    <w:rsid w:val="007E676D"/>
    <w:rsid w:val="00835D7F"/>
    <w:rsid w:val="00853A6E"/>
    <w:rsid w:val="00870CFE"/>
    <w:rsid w:val="008720A3"/>
    <w:rsid w:val="00876AA7"/>
    <w:rsid w:val="008A08E4"/>
    <w:rsid w:val="008A29E5"/>
    <w:rsid w:val="008C5D18"/>
    <w:rsid w:val="008F7EEA"/>
    <w:rsid w:val="00923A42"/>
    <w:rsid w:val="009300AA"/>
    <w:rsid w:val="0093146E"/>
    <w:rsid w:val="009359C0"/>
    <w:rsid w:val="0094700A"/>
    <w:rsid w:val="00952DF3"/>
    <w:rsid w:val="009647B8"/>
    <w:rsid w:val="00983C0A"/>
    <w:rsid w:val="0099014A"/>
    <w:rsid w:val="00997E2D"/>
    <w:rsid w:val="009B4FBF"/>
    <w:rsid w:val="009E150E"/>
    <w:rsid w:val="009F1CC0"/>
    <w:rsid w:val="009F5C1F"/>
    <w:rsid w:val="00A04A9C"/>
    <w:rsid w:val="00A31434"/>
    <w:rsid w:val="00A51FF1"/>
    <w:rsid w:val="00A62259"/>
    <w:rsid w:val="00A701CD"/>
    <w:rsid w:val="00A7398B"/>
    <w:rsid w:val="00A80996"/>
    <w:rsid w:val="00AA508E"/>
    <w:rsid w:val="00AC3792"/>
    <w:rsid w:val="00AC6615"/>
    <w:rsid w:val="00AD4D3C"/>
    <w:rsid w:val="00AD7130"/>
    <w:rsid w:val="00B170D4"/>
    <w:rsid w:val="00B24E6A"/>
    <w:rsid w:val="00B364E7"/>
    <w:rsid w:val="00B40B1A"/>
    <w:rsid w:val="00B42D8A"/>
    <w:rsid w:val="00B463A7"/>
    <w:rsid w:val="00B46F96"/>
    <w:rsid w:val="00B66EDE"/>
    <w:rsid w:val="00B719F5"/>
    <w:rsid w:val="00B740EB"/>
    <w:rsid w:val="00B805EE"/>
    <w:rsid w:val="00B80EC1"/>
    <w:rsid w:val="00BA4454"/>
    <w:rsid w:val="00BA4704"/>
    <w:rsid w:val="00BA6BB4"/>
    <w:rsid w:val="00BB77B8"/>
    <w:rsid w:val="00C510DB"/>
    <w:rsid w:val="00C74D35"/>
    <w:rsid w:val="00CC536C"/>
    <w:rsid w:val="00D02322"/>
    <w:rsid w:val="00D1501F"/>
    <w:rsid w:val="00D22AFB"/>
    <w:rsid w:val="00D33644"/>
    <w:rsid w:val="00D37FB6"/>
    <w:rsid w:val="00D603E3"/>
    <w:rsid w:val="00D676D1"/>
    <w:rsid w:val="00D74EE6"/>
    <w:rsid w:val="00D80CF9"/>
    <w:rsid w:val="00DA7E92"/>
    <w:rsid w:val="00DD0225"/>
    <w:rsid w:val="00DE2A96"/>
    <w:rsid w:val="00DF7411"/>
    <w:rsid w:val="00E076CF"/>
    <w:rsid w:val="00E30A1C"/>
    <w:rsid w:val="00E45310"/>
    <w:rsid w:val="00E555E2"/>
    <w:rsid w:val="00E55802"/>
    <w:rsid w:val="00E9611C"/>
    <w:rsid w:val="00EA1CB5"/>
    <w:rsid w:val="00EC524D"/>
    <w:rsid w:val="00EC7550"/>
    <w:rsid w:val="00EE1163"/>
    <w:rsid w:val="00EE7755"/>
    <w:rsid w:val="00EF57EC"/>
    <w:rsid w:val="00F05430"/>
    <w:rsid w:val="00F475BD"/>
    <w:rsid w:val="00F479D4"/>
    <w:rsid w:val="00F503AF"/>
    <w:rsid w:val="00F770C2"/>
    <w:rsid w:val="00F92A2E"/>
    <w:rsid w:val="00FE33A3"/>
    <w:rsid w:val="00FE383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17AA5E"/>
  <w15:docId w15:val="{13A535D1-C229-4611-96AB-DC23F2D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96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C6A96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E45310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rsid w:val="004C6A96"/>
    <w:rPr>
      <w:b/>
      <w:sz w:val="28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4531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E45310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5310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E45310"/>
    <w:pPr>
      <w:keepLines/>
      <w:spacing w:before="0" w:beforeAutospacing="0" w:after="0" w:afterAutospacing="0" w:line="240" w:lineRule="auto"/>
      <w:ind w:right="170"/>
    </w:pPr>
    <w:rPr>
      <w:rFonts w:ascii="Arial" w:eastAsia="Times New Roman" w:hAnsi="Arial" w:cs="Tahoma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5310"/>
    <w:rPr>
      <w:rFonts w:ascii="Arial" w:hAnsi="Arial" w:cs="Tahoma"/>
      <w:sz w:val="24"/>
    </w:rPr>
  </w:style>
  <w:style w:type="paragraph" w:styleId="Textodebalo">
    <w:name w:val="Balloon Text"/>
    <w:basedOn w:val="Normal"/>
    <w:link w:val="TextodebaloChar"/>
    <w:rsid w:val="00952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2DF3"/>
    <w:rPr>
      <w:rFonts w:ascii="Tahoma" w:eastAsia="Calibr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0928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928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71D6-E0BF-4556-8AF2-847E49F4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PARCELAMENTO DE DÍVIDA ATIVA</vt:lpstr>
    </vt:vector>
  </TitlesOfParts>
  <Company>Home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PARCELAMENTO DE DÍVIDA ATIVA</dc:title>
  <dc:creator>Proprietario</dc:creator>
  <cp:lastModifiedBy>Fernanda Pessoa</cp:lastModifiedBy>
  <cp:revision>2</cp:revision>
  <cp:lastPrinted>2020-06-15T16:23:00Z</cp:lastPrinted>
  <dcterms:created xsi:type="dcterms:W3CDTF">2020-06-15T16:25:00Z</dcterms:created>
  <dcterms:modified xsi:type="dcterms:W3CDTF">2020-06-15T16:25:00Z</dcterms:modified>
</cp:coreProperties>
</file>