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47" w:rsidRPr="001B1C23" w:rsidRDefault="00740A47" w:rsidP="00740A47">
      <w:pPr>
        <w:pStyle w:val="Ttulo1"/>
        <w:suppressAutoHyphens/>
        <w:rPr>
          <w:sz w:val="24"/>
          <w:szCs w:val="24"/>
        </w:rPr>
      </w:pPr>
      <w:r w:rsidRPr="001B1C23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</w:t>
      </w:r>
      <w:r w:rsidRPr="001B1C23">
        <w:rPr>
          <w:sz w:val="24"/>
          <w:szCs w:val="24"/>
        </w:rPr>
        <w:t xml:space="preserve"> Nº. </w:t>
      </w:r>
      <w:r>
        <w:rPr>
          <w:sz w:val="24"/>
          <w:szCs w:val="24"/>
        </w:rPr>
        <w:t>1146</w:t>
      </w:r>
      <w:r w:rsidRPr="001B1C23">
        <w:rPr>
          <w:sz w:val="24"/>
          <w:szCs w:val="24"/>
        </w:rPr>
        <w:t>/2020.</w:t>
      </w:r>
    </w:p>
    <w:p w:rsidR="00740A47" w:rsidRPr="002976A2" w:rsidRDefault="00740A47" w:rsidP="00740A47">
      <w:pPr>
        <w:pStyle w:val="Recuodecorpodetexto"/>
        <w:spacing w:after="0"/>
        <w:ind w:left="2835"/>
        <w:jc w:val="both"/>
        <w:rPr>
          <w:b/>
          <w:sz w:val="24"/>
          <w:szCs w:val="24"/>
        </w:rPr>
      </w:pPr>
    </w:p>
    <w:p w:rsidR="00740A47" w:rsidRPr="002976A2" w:rsidRDefault="00740A47" w:rsidP="00740A47">
      <w:pPr>
        <w:pStyle w:val="Recuodecorpodetexto"/>
        <w:spacing w:after="0"/>
        <w:ind w:left="2835"/>
        <w:jc w:val="both"/>
        <w:rPr>
          <w:b/>
          <w:sz w:val="24"/>
          <w:szCs w:val="24"/>
        </w:rPr>
      </w:pPr>
    </w:p>
    <w:p w:rsidR="00740A47" w:rsidRPr="002976A2" w:rsidRDefault="00740A47" w:rsidP="00740A47">
      <w:pPr>
        <w:pStyle w:val="Recuodecorpodetexto"/>
        <w:ind w:left="2835"/>
        <w:jc w:val="both"/>
        <w:rPr>
          <w:sz w:val="24"/>
          <w:szCs w:val="24"/>
        </w:rPr>
      </w:pPr>
      <w:r w:rsidRPr="002976A2">
        <w:rPr>
          <w:b/>
          <w:sz w:val="24"/>
          <w:szCs w:val="24"/>
        </w:rPr>
        <w:t>SÚMULA</w:t>
      </w:r>
      <w:r w:rsidRPr="002976A2">
        <w:rPr>
          <w:sz w:val="24"/>
          <w:szCs w:val="24"/>
        </w:rPr>
        <w:t>: Autoriza a suplementação orçament</w:t>
      </w:r>
      <w:r>
        <w:rPr>
          <w:sz w:val="24"/>
          <w:szCs w:val="24"/>
        </w:rPr>
        <w:t>á</w:t>
      </w:r>
      <w:r w:rsidRPr="002976A2">
        <w:rPr>
          <w:sz w:val="24"/>
          <w:szCs w:val="24"/>
        </w:rPr>
        <w:t>ria</w:t>
      </w:r>
      <w:r>
        <w:rPr>
          <w:sz w:val="24"/>
          <w:szCs w:val="24"/>
        </w:rPr>
        <w:t xml:space="preserve"> </w:t>
      </w:r>
      <w:r w:rsidRPr="002976A2">
        <w:rPr>
          <w:sz w:val="24"/>
          <w:szCs w:val="24"/>
        </w:rPr>
        <w:t>po</w:t>
      </w:r>
      <w:r>
        <w:rPr>
          <w:sz w:val="24"/>
          <w:szCs w:val="24"/>
        </w:rPr>
        <w:t xml:space="preserve">r </w:t>
      </w:r>
      <w:r w:rsidRPr="002976A2">
        <w:rPr>
          <w:sz w:val="24"/>
          <w:szCs w:val="24"/>
        </w:rPr>
        <w:t>Superávit Financeiro apurado no Balanço Patrimonial</w:t>
      </w:r>
      <w:r>
        <w:rPr>
          <w:sz w:val="24"/>
          <w:szCs w:val="24"/>
        </w:rPr>
        <w:t xml:space="preserve"> </w:t>
      </w:r>
      <w:r w:rsidRPr="002976A2">
        <w:rPr>
          <w:sz w:val="24"/>
          <w:szCs w:val="24"/>
        </w:rPr>
        <w:t>do Exercício Anterior, para atender despesas de custeio do Fundo Municipal de Saúde, e dá outras providências.</w:t>
      </w:r>
    </w:p>
    <w:p w:rsidR="00740A47" w:rsidRPr="002976A2" w:rsidRDefault="00740A47" w:rsidP="00740A47">
      <w:pPr>
        <w:pStyle w:val="Recuodecorpodetexto"/>
        <w:ind w:left="2977"/>
        <w:jc w:val="both"/>
        <w:rPr>
          <w:sz w:val="24"/>
          <w:szCs w:val="24"/>
        </w:rPr>
      </w:pPr>
    </w:p>
    <w:p w:rsidR="00740A47" w:rsidRPr="002976A2" w:rsidRDefault="00740A47" w:rsidP="00740A47">
      <w:pPr>
        <w:pStyle w:val="Recuodecorpodetexto"/>
        <w:spacing w:after="0"/>
        <w:ind w:left="0" w:firstLine="2835"/>
        <w:jc w:val="both"/>
        <w:rPr>
          <w:sz w:val="24"/>
          <w:szCs w:val="24"/>
        </w:rPr>
      </w:pPr>
      <w:r w:rsidRPr="002976A2">
        <w:rPr>
          <w:sz w:val="24"/>
          <w:szCs w:val="24"/>
        </w:rPr>
        <w:t xml:space="preserve">O Senhor </w:t>
      </w:r>
      <w:proofErr w:type="spellStart"/>
      <w:r w:rsidRPr="002976A2">
        <w:rPr>
          <w:b/>
          <w:sz w:val="24"/>
          <w:szCs w:val="24"/>
        </w:rPr>
        <w:t>Adalto</w:t>
      </w:r>
      <w:proofErr w:type="spellEnd"/>
      <w:r w:rsidRPr="002976A2">
        <w:rPr>
          <w:b/>
          <w:sz w:val="24"/>
          <w:szCs w:val="24"/>
        </w:rPr>
        <w:t xml:space="preserve"> José </w:t>
      </w:r>
      <w:proofErr w:type="spellStart"/>
      <w:r w:rsidRPr="002976A2">
        <w:rPr>
          <w:b/>
          <w:sz w:val="24"/>
          <w:szCs w:val="24"/>
        </w:rPr>
        <w:t>Zago</w:t>
      </w:r>
      <w:proofErr w:type="spellEnd"/>
      <w:r w:rsidRPr="002976A2">
        <w:rPr>
          <w:b/>
          <w:sz w:val="24"/>
          <w:szCs w:val="24"/>
        </w:rPr>
        <w:t>,</w:t>
      </w:r>
      <w:r w:rsidRPr="002976A2">
        <w:rPr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>
        <w:rPr>
          <w:sz w:val="24"/>
          <w:szCs w:val="24"/>
        </w:rPr>
        <w:t xml:space="preserve">faz saber que a </w:t>
      </w:r>
      <w:r w:rsidRPr="002976A2">
        <w:rPr>
          <w:sz w:val="24"/>
          <w:szCs w:val="24"/>
        </w:rPr>
        <w:t xml:space="preserve">Câmara </w:t>
      </w:r>
      <w:r>
        <w:rPr>
          <w:sz w:val="24"/>
          <w:szCs w:val="24"/>
        </w:rPr>
        <w:t>de Vereadores aprovou e Ele sanciona e promulga a seguinte Lei:</w:t>
      </w:r>
      <w:r w:rsidRPr="002976A2">
        <w:rPr>
          <w:sz w:val="24"/>
          <w:szCs w:val="24"/>
        </w:rPr>
        <w:t xml:space="preserve"> </w:t>
      </w:r>
    </w:p>
    <w:p w:rsidR="00740A47" w:rsidRPr="002976A2" w:rsidRDefault="00740A47" w:rsidP="00740A47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740A47" w:rsidRDefault="00740A47" w:rsidP="00740A47">
      <w:pPr>
        <w:autoSpaceDE w:val="0"/>
        <w:autoSpaceDN w:val="0"/>
        <w:adjustRightInd w:val="0"/>
        <w:ind w:firstLine="708"/>
        <w:jc w:val="both"/>
      </w:pPr>
      <w:r w:rsidRPr="002976A2">
        <w:rPr>
          <w:b/>
          <w:bCs/>
        </w:rPr>
        <w:t>Art. 1º.</w:t>
      </w:r>
      <w:r w:rsidRPr="002976A2">
        <w:rPr>
          <w:bCs/>
        </w:rPr>
        <w:t xml:space="preserve"> Fica autorizado o Poder Executivo</w:t>
      </w:r>
      <w:r>
        <w:rPr>
          <w:bCs/>
        </w:rPr>
        <w:t xml:space="preserve"> </w:t>
      </w:r>
      <w:r w:rsidRPr="002976A2">
        <w:rPr>
          <w:bCs/>
        </w:rPr>
        <w:t xml:space="preserve">suplementar o Orçamento Programa 2020, </w:t>
      </w:r>
      <w:r w:rsidRPr="002976A2">
        <w:t>sancionado pela Lei Municipal nº 1.125/2019, o valor de R$ 1.0</w:t>
      </w:r>
      <w:r>
        <w:t>7</w:t>
      </w:r>
      <w:r w:rsidRPr="002976A2">
        <w:t xml:space="preserve">0.000,00 (um milhão </w:t>
      </w:r>
      <w:r>
        <w:t xml:space="preserve">e setenta mil </w:t>
      </w:r>
      <w:r w:rsidRPr="002976A2">
        <w:t>reais), conforme disposto no artigo 43, Parágrafo 1º, Inciso I, da Lei Federal nº 4.320/64, por Superávit Financeiro apurado no Balanço Patrimonial do exercício anterior, destinados ao Fundo Municipal de Saúde nas seguintes funcionais programáticas:</w:t>
      </w:r>
    </w:p>
    <w:p w:rsidR="00740A47" w:rsidRDefault="00740A47" w:rsidP="00740A47">
      <w:pPr>
        <w:autoSpaceDE w:val="0"/>
        <w:autoSpaceDN w:val="0"/>
        <w:adjustRightInd w:val="0"/>
        <w:jc w:val="both"/>
      </w:pPr>
    </w:p>
    <w:p w:rsidR="00740A47" w:rsidRPr="002976A2" w:rsidRDefault="00740A47" w:rsidP="00740A47">
      <w:pPr>
        <w:autoSpaceDE w:val="0"/>
        <w:autoSpaceDN w:val="0"/>
        <w:adjustRightInd w:val="0"/>
        <w:jc w:val="both"/>
      </w:pPr>
      <w:r w:rsidRPr="002976A2">
        <w:rPr>
          <w:b/>
        </w:rPr>
        <w:t>06.</w:t>
      </w:r>
      <w:r w:rsidRPr="002976A2">
        <w:tab/>
        <w:t>Secretaria Municipal de Saúde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</w:pPr>
      <w:r w:rsidRPr="002976A2">
        <w:rPr>
          <w:b/>
        </w:rPr>
        <w:t>002.</w:t>
      </w:r>
      <w:r w:rsidRPr="002976A2">
        <w:tab/>
        <w:t>Fundo Municipal de Saúde – Atenção Básica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</w:pPr>
      <w:r w:rsidRPr="002976A2">
        <w:rPr>
          <w:b/>
        </w:rPr>
        <w:t>10.</w:t>
      </w:r>
      <w:r w:rsidRPr="002976A2">
        <w:tab/>
        <w:t>Saúde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</w:pPr>
      <w:r w:rsidRPr="002976A2">
        <w:rPr>
          <w:b/>
        </w:rPr>
        <w:t>301.</w:t>
      </w:r>
      <w:r w:rsidRPr="002976A2">
        <w:tab/>
        <w:t>Atenção Básica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</w:pPr>
      <w:r w:rsidRPr="002976A2">
        <w:rPr>
          <w:b/>
        </w:rPr>
        <w:t>0092.</w:t>
      </w:r>
      <w:r w:rsidRPr="002976A2">
        <w:tab/>
      </w:r>
      <w:r w:rsidRPr="002976A2">
        <w:rPr>
          <w:color w:val="222222"/>
        </w:rPr>
        <w:t>Saúde com Equidade e Integral</w:t>
      </w:r>
      <w:r>
        <w:rPr>
          <w:color w:val="222222"/>
        </w:rPr>
        <w:t xml:space="preserve">idade </w:t>
      </w:r>
      <w:r w:rsidRPr="002976A2">
        <w:rPr>
          <w:color w:val="222222"/>
        </w:rPr>
        <w:t xml:space="preserve">– </w:t>
      </w:r>
      <w:proofErr w:type="spellStart"/>
      <w:r w:rsidRPr="002976A2">
        <w:rPr>
          <w:color w:val="222222"/>
        </w:rPr>
        <w:t>Assist</w:t>
      </w:r>
      <w:proofErr w:type="spellEnd"/>
      <w:r w:rsidRPr="002976A2">
        <w:rPr>
          <w:color w:val="222222"/>
        </w:rPr>
        <w:t xml:space="preserve">. </w:t>
      </w:r>
      <w:proofErr w:type="gramStart"/>
      <w:r w:rsidRPr="002976A2">
        <w:rPr>
          <w:color w:val="222222"/>
        </w:rPr>
        <w:t>a</w:t>
      </w:r>
      <w:proofErr w:type="gramEnd"/>
      <w:r w:rsidRPr="002976A2">
        <w:rPr>
          <w:color w:val="222222"/>
        </w:rPr>
        <w:t xml:space="preserve"> Saúde – Atenção Básica BL I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  <w:rPr>
          <w:b/>
          <w:bCs/>
        </w:rPr>
      </w:pPr>
      <w:r w:rsidRPr="002976A2">
        <w:rPr>
          <w:b/>
        </w:rPr>
        <w:t>2.066.</w:t>
      </w:r>
      <w:r w:rsidRPr="002976A2">
        <w:tab/>
        <w:t>Manutenção e Encargos com Saúde da Família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  <w:rPr>
          <w:b/>
          <w:bCs/>
        </w:rPr>
      </w:pPr>
      <w:r w:rsidRPr="002976A2">
        <w:rPr>
          <w:b/>
          <w:bCs/>
        </w:rPr>
        <w:t>3.390-30. Material de Consumo</w:t>
      </w:r>
      <w:r w:rsidRPr="002976A2">
        <w:rPr>
          <w:b/>
          <w:bCs/>
        </w:rPr>
        <w:tab/>
      </w:r>
      <w:r w:rsidRPr="002976A2">
        <w:rPr>
          <w:b/>
          <w:bCs/>
        </w:rPr>
        <w:tab/>
      </w:r>
      <w:r w:rsidRPr="002976A2">
        <w:rPr>
          <w:b/>
          <w:bCs/>
        </w:rPr>
        <w:tab/>
      </w:r>
      <w:r w:rsidRPr="002976A2">
        <w:rPr>
          <w:b/>
          <w:bCs/>
        </w:rPr>
        <w:tab/>
      </w:r>
      <w:r w:rsidRPr="002976A2">
        <w:rPr>
          <w:b/>
          <w:bCs/>
        </w:rPr>
        <w:tab/>
        <w:t>R$</w:t>
      </w:r>
      <w:proofErr w:type="gramStart"/>
      <w:r w:rsidRPr="002976A2"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>5</w:t>
      </w:r>
      <w:r w:rsidRPr="002976A2">
        <w:rPr>
          <w:b/>
          <w:bCs/>
        </w:rPr>
        <w:t>0.000,00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  <w:rPr>
          <w:b/>
          <w:bCs/>
        </w:rPr>
      </w:pPr>
      <w:r w:rsidRPr="002976A2">
        <w:rPr>
          <w:b/>
          <w:bCs/>
        </w:rPr>
        <w:t>3.390-</w:t>
      </w:r>
      <w:proofErr w:type="gramStart"/>
      <w:r w:rsidRPr="002976A2">
        <w:rPr>
          <w:b/>
          <w:bCs/>
        </w:rPr>
        <w:t>34.</w:t>
      </w:r>
      <w:proofErr w:type="gramEnd"/>
      <w:r w:rsidRPr="002976A2">
        <w:rPr>
          <w:b/>
          <w:bCs/>
        </w:rPr>
        <w:t>Outras Despesas de Pess</w:t>
      </w:r>
      <w:r>
        <w:rPr>
          <w:b/>
          <w:bCs/>
        </w:rPr>
        <w:t>oal</w:t>
      </w:r>
      <w:r w:rsidRPr="002976A2">
        <w:rPr>
          <w:b/>
          <w:bCs/>
        </w:rPr>
        <w:t xml:space="preserve"> Dec. </w:t>
      </w:r>
      <w:r>
        <w:rPr>
          <w:b/>
          <w:bCs/>
        </w:rPr>
        <w:t>d</w:t>
      </w:r>
      <w:r w:rsidRPr="002976A2">
        <w:rPr>
          <w:b/>
          <w:bCs/>
        </w:rPr>
        <w:t>e Contr</w:t>
      </w:r>
      <w:r>
        <w:rPr>
          <w:b/>
          <w:bCs/>
        </w:rPr>
        <w:t>atos</w:t>
      </w:r>
      <w:r w:rsidRPr="002976A2">
        <w:rPr>
          <w:b/>
          <w:bCs/>
        </w:rPr>
        <w:tab/>
      </w:r>
      <w:r>
        <w:rPr>
          <w:b/>
          <w:bCs/>
        </w:rPr>
        <w:t xml:space="preserve">            </w:t>
      </w:r>
      <w:r w:rsidRPr="002976A2">
        <w:rPr>
          <w:b/>
          <w:bCs/>
        </w:rPr>
        <w:t xml:space="preserve">R$ </w:t>
      </w:r>
      <w:r>
        <w:rPr>
          <w:b/>
          <w:bCs/>
        </w:rPr>
        <w:t xml:space="preserve">  </w:t>
      </w:r>
      <w:r w:rsidRPr="002976A2">
        <w:rPr>
          <w:b/>
          <w:bCs/>
        </w:rPr>
        <w:t>50.000,00</w:t>
      </w:r>
    </w:p>
    <w:p w:rsidR="00740A47" w:rsidRDefault="00740A47" w:rsidP="00740A47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2976A2">
        <w:rPr>
          <w:b/>
          <w:bCs/>
        </w:rPr>
        <w:t>3.390-</w:t>
      </w:r>
      <w:proofErr w:type="gramStart"/>
      <w:r w:rsidRPr="002976A2">
        <w:rPr>
          <w:b/>
          <w:bCs/>
        </w:rPr>
        <w:t>39.</w:t>
      </w:r>
      <w:proofErr w:type="gramEnd"/>
      <w:r w:rsidRPr="002976A2">
        <w:rPr>
          <w:b/>
          <w:bCs/>
        </w:rPr>
        <w:t>Outros Serviços de Terceiros Pessoa Jurídica</w:t>
      </w:r>
      <w:r w:rsidRPr="002976A2">
        <w:rPr>
          <w:b/>
          <w:bCs/>
        </w:rPr>
        <w:tab/>
      </w:r>
      <w:r w:rsidRPr="002976A2">
        <w:rPr>
          <w:b/>
          <w:bCs/>
        </w:rPr>
        <w:tab/>
        <w:t>R$</w:t>
      </w:r>
      <w:r>
        <w:rPr>
          <w:b/>
          <w:bCs/>
        </w:rPr>
        <w:t xml:space="preserve"> </w:t>
      </w:r>
      <w:r w:rsidRPr="002976A2">
        <w:rPr>
          <w:b/>
          <w:bCs/>
        </w:rPr>
        <w:t>250.000,00</w:t>
      </w:r>
    </w:p>
    <w:p w:rsidR="00740A47" w:rsidRPr="00A94B67" w:rsidRDefault="00740A47" w:rsidP="00740A47">
      <w:pPr>
        <w:jc w:val="both"/>
        <w:rPr>
          <w:sz w:val="22"/>
          <w:szCs w:val="22"/>
        </w:rPr>
      </w:pPr>
      <w:r w:rsidRPr="00A94B67">
        <w:rPr>
          <w:b/>
          <w:sz w:val="22"/>
          <w:szCs w:val="22"/>
        </w:rPr>
        <w:t>Fonte de Recursos:</w:t>
      </w:r>
      <w:r w:rsidRPr="00A94B67">
        <w:rPr>
          <w:sz w:val="22"/>
          <w:szCs w:val="22"/>
        </w:rPr>
        <w:t xml:space="preserve"> 3.46.00 – Transferências Fundo a Fundo de Recursos do SUS provenientes do Governo Federal - Bloco de Custeio na Rede de Serviços Públicos de Saúde - R$ 3</w:t>
      </w:r>
      <w:r>
        <w:rPr>
          <w:sz w:val="22"/>
          <w:szCs w:val="22"/>
        </w:rPr>
        <w:t>5</w:t>
      </w:r>
      <w:r w:rsidRPr="00A94B67">
        <w:rPr>
          <w:sz w:val="22"/>
          <w:szCs w:val="22"/>
        </w:rPr>
        <w:t>0.000,00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  <w:rPr>
          <w:b/>
          <w:bCs/>
        </w:rPr>
      </w:pPr>
    </w:p>
    <w:p w:rsidR="00740A47" w:rsidRPr="002976A2" w:rsidRDefault="00740A47" w:rsidP="00740A47">
      <w:pPr>
        <w:autoSpaceDE w:val="0"/>
        <w:autoSpaceDN w:val="0"/>
        <w:adjustRightInd w:val="0"/>
        <w:jc w:val="both"/>
      </w:pPr>
      <w:r w:rsidRPr="002976A2">
        <w:rPr>
          <w:b/>
        </w:rPr>
        <w:t>06.</w:t>
      </w:r>
      <w:r w:rsidRPr="002976A2">
        <w:tab/>
        <w:t>Secretaria Municipal de Saúde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</w:pPr>
      <w:r w:rsidRPr="002976A2">
        <w:rPr>
          <w:b/>
        </w:rPr>
        <w:t>00</w:t>
      </w:r>
      <w:r>
        <w:rPr>
          <w:b/>
        </w:rPr>
        <w:t>3</w:t>
      </w:r>
      <w:r w:rsidRPr="002976A2">
        <w:rPr>
          <w:b/>
        </w:rPr>
        <w:t>.</w:t>
      </w:r>
      <w:r w:rsidRPr="002976A2">
        <w:tab/>
        <w:t xml:space="preserve">Fundo Municipal de Saúde – </w:t>
      </w:r>
      <w:r>
        <w:t>Média e Alta Complexidade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</w:pPr>
      <w:r w:rsidRPr="002976A2">
        <w:rPr>
          <w:b/>
        </w:rPr>
        <w:t>10.</w:t>
      </w:r>
      <w:r w:rsidRPr="002976A2">
        <w:tab/>
        <w:t>Saúde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</w:pPr>
      <w:r w:rsidRPr="002976A2">
        <w:rPr>
          <w:b/>
        </w:rPr>
        <w:t>30</w:t>
      </w:r>
      <w:r>
        <w:rPr>
          <w:b/>
        </w:rPr>
        <w:t>2</w:t>
      </w:r>
      <w:r w:rsidRPr="002976A2">
        <w:rPr>
          <w:b/>
        </w:rPr>
        <w:t>.</w:t>
      </w:r>
      <w:r w:rsidRPr="002976A2">
        <w:tab/>
      </w:r>
      <w:r>
        <w:t>Média e Alta Complexidade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</w:pPr>
      <w:r w:rsidRPr="002976A2">
        <w:rPr>
          <w:b/>
        </w:rPr>
        <w:t>009</w:t>
      </w:r>
      <w:r>
        <w:rPr>
          <w:b/>
        </w:rPr>
        <w:t>3</w:t>
      </w:r>
      <w:r w:rsidRPr="002976A2">
        <w:rPr>
          <w:b/>
        </w:rPr>
        <w:t>.</w:t>
      </w:r>
      <w:r w:rsidRPr="002976A2">
        <w:tab/>
      </w:r>
      <w:r w:rsidRPr="002976A2">
        <w:rPr>
          <w:color w:val="222222"/>
        </w:rPr>
        <w:t>Saúde com Equidade e Integral</w:t>
      </w:r>
      <w:r>
        <w:rPr>
          <w:color w:val="222222"/>
        </w:rPr>
        <w:t>idade</w:t>
      </w:r>
      <w:r w:rsidRPr="002976A2">
        <w:rPr>
          <w:color w:val="222222"/>
        </w:rPr>
        <w:t xml:space="preserve"> – </w:t>
      </w:r>
      <w:r>
        <w:rPr>
          <w:color w:val="222222"/>
        </w:rPr>
        <w:t>MAC</w:t>
      </w:r>
      <w:r w:rsidRPr="002976A2">
        <w:rPr>
          <w:color w:val="222222"/>
        </w:rPr>
        <w:t xml:space="preserve"> BL I</w:t>
      </w:r>
      <w:r>
        <w:rPr>
          <w:color w:val="222222"/>
        </w:rPr>
        <w:t>I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  <w:rPr>
          <w:b/>
          <w:bCs/>
        </w:rPr>
      </w:pPr>
      <w:r w:rsidRPr="002976A2">
        <w:rPr>
          <w:b/>
        </w:rPr>
        <w:t>2.0</w:t>
      </w:r>
      <w:r>
        <w:rPr>
          <w:b/>
        </w:rPr>
        <w:t>72</w:t>
      </w:r>
      <w:r w:rsidRPr="002976A2">
        <w:rPr>
          <w:b/>
        </w:rPr>
        <w:t>.</w:t>
      </w:r>
      <w:r w:rsidRPr="002976A2">
        <w:tab/>
        <w:t xml:space="preserve">Manutenção </w:t>
      </w:r>
      <w:r>
        <w:t>do Hospital Municipal</w:t>
      </w:r>
    </w:p>
    <w:p w:rsidR="00740A47" w:rsidRPr="00A94B67" w:rsidRDefault="00740A47" w:rsidP="00740A47">
      <w:pPr>
        <w:autoSpaceDE w:val="0"/>
        <w:autoSpaceDN w:val="0"/>
        <w:adjustRightInd w:val="0"/>
        <w:jc w:val="both"/>
        <w:rPr>
          <w:b/>
          <w:bCs/>
        </w:rPr>
      </w:pPr>
      <w:r w:rsidRPr="00A94B67">
        <w:rPr>
          <w:b/>
          <w:bCs/>
        </w:rPr>
        <w:t>3.190-04. Contratação Por Tempo Determinado</w:t>
      </w:r>
      <w:r w:rsidRPr="00A94B67">
        <w:rPr>
          <w:b/>
          <w:bCs/>
        </w:rPr>
        <w:tab/>
      </w:r>
      <w:r w:rsidRPr="00A94B67">
        <w:rPr>
          <w:b/>
          <w:bCs/>
        </w:rPr>
        <w:tab/>
      </w:r>
      <w:r w:rsidRPr="00A94B67">
        <w:rPr>
          <w:b/>
          <w:bCs/>
        </w:rPr>
        <w:tab/>
        <w:t>R$200.000,00</w:t>
      </w:r>
    </w:p>
    <w:p w:rsidR="00740A47" w:rsidRPr="00A94B67" w:rsidRDefault="00740A47" w:rsidP="00740A47">
      <w:pPr>
        <w:autoSpaceDE w:val="0"/>
        <w:autoSpaceDN w:val="0"/>
        <w:adjustRightInd w:val="0"/>
        <w:jc w:val="both"/>
        <w:rPr>
          <w:b/>
          <w:bCs/>
        </w:rPr>
      </w:pPr>
      <w:r w:rsidRPr="00A94B67">
        <w:rPr>
          <w:b/>
          <w:bCs/>
        </w:rPr>
        <w:t xml:space="preserve">3.190-11. Vencimentos e Vantagens Fixas </w:t>
      </w:r>
      <w:r w:rsidRPr="00A94B67">
        <w:rPr>
          <w:b/>
          <w:bCs/>
        </w:rPr>
        <w:tab/>
      </w:r>
      <w:r w:rsidRPr="00A94B67">
        <w:rPr>
          <w:b/>
          <w:bCs/>
        </w:rPr>
        <w:tab/>
      </w:r>
      <w:r w:rsidRPr="00A94B67">
        <w:rPr>
          <w:b/>
          <w:bCs/>
        </w:rPr>
        <w:tab/>
        <w:t>R$400.000,00</w:t>
      </w:r>
    </w:p>
    <w:p w:rsidR="00740A47" w:rsidRPr="00A94B67" w:rsidRDefault="00740A47" w:rsidP="00740A47">
      <w:pPr>
        <w:autoSpaceDE w:val="0"/>
        <w:autoSpaceDN w:val="0"/>
        <w:adjustRightInd w:val="0"/>
        <w:jc w:val="both"/>
        <w:rPr>
          <w:b/>
          <w:bCs/>
        </w:rPr>
      </w:pPr>
      <w:r w:rsidRPr="00A94B67">
        <w:rPr>
          <w:b/>
          <w:bCs/>
        </w:rPr>
        <w:t>3.390-30. Material de Consumo</w:t>
      </w:r>
      <w:r w:rsidRPr="00A94B67">
        <w:rPr>
          <w:b/>
          <w:bCs/>
        </w:rPr>
        <w:tab/>
      </w:r>
      <w:r w:rsidRPr="00A94B67">
        <w:rPr>
          <w:b/>
          <w:bCs/>
        </w:rPr>
        <w:tab/>
      </w:r>
      <w:r w:rsidRPr="00A94B67">
        <w:rPr>
          <w:b/>
          <w:bCs/>
        </w:rPr>
        <w:tab/>
      </w:r>
      <w:r w:rsidRPr="00A94B67">
        <w:rPr>
          <w:b/>
          <w:bCs/>
        </w:rPr>
        <w:tab/>
      </w:r>
      <w:r w:rsidRPr="00A94B67">
        <w:rPr>
          <w:b/>
          <w:bCs/>
        </w:rPr>
        <w:tab/>
        <w:t>R$</w:t>
      </w:r>
      <w:r>
        <w:rPr>
          <w:b/>
          <w:bCs/>
        </w:rPr>
        <w:t>6</w:t>
      </w:r>
      <w:r w:rsidRPr="00A94B67">
        <w:rPr>
          <w:b/>
          <w:bCs/>
        </w:rPr>
        <w:t>0.000,00</w:t>
      </w:r>
    </w:p>
    <w:p w:rsidR="00740A47" w:rsidRPr="00A94B67" w:rsidRDefault="00740A47" w:rsidP="00740A47">
      <w:pPr>
        <w:autoSpaceDE w:val="0"/>
        <w:autoSpaceDN w:val="0"/>
        <w:adjustRightInd w:val="0"/>
        <w:jc w:val="both"/>
        <w:rPr>
          <w:b/>
          <w:bCs/>
        </w:rPr>
      </w:pPr>
      <w:r w:rsidRPr="00A94B67">
        <w:rPr>
          <w:b/>
          <w:bCs/>
        </w:rPr>
        <w:t xml:space="preserve">3.390-39. Outros Serviços de Terceiros Pessoa Jurídica </w:t>
      </w:r>
      <w:r w:rsidRPr="00A94B67">
        <w:rPr>
          <w:b/>
          <w:bCs/>
        </w:rPr>
        <w:tab/>
      </w:r>
      <w:r w:rsidRPr="00A94B67">
        <w:rPr>
          <w:b/>
          <w:bCs/>
        </w:rPr>
        <w:tab/>
        <w:t>R$</w:t>
      </w:r>
      <w:r>
        <w:rPr>
          <w:b/>
          <w:bCs/>
        </w:rPr>
        <w:t>6</w:t>
      </w:r>
      <w:r w:rsidRPr="00A94B67">
        <w:rPr>
          <w:b/>
          <w:bCs/>
        </w:rPr>
        <w:t>0.000,00</w:t>
      </w:r>
    </w:p>
    <w:p w:rsidR="00740A47" w:rsidRPr="002976A2" w:rsidRDefault="00740A47" w:rsidP="00740A47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:rsidR="00740A47" w:rsidRPr="00A94B67" w:rsidRDefault="00740A47" w:rsidP="00740A4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yellow"/>
        </w:rPr>
      </w:pPr>
      <w:r w:rsidRPr="00A94B67">
        <w:rPr>
          <w:b/>
          <w:sz w:val="22"/>
          <w:szCs w:val="22"/>
        </w:rPr>
        <w:t>Fonte de Recursos:</w:t>
      </w:r>
      <w:r w:rsidRPr="00A94B67">
        <w:rPr>
          <w:sz w:val="22"/>
          <w:szCs w:val="22"/>
        </w:rPr>
        <w:t xml:space="preserve"> 3.46.00 – Transferências Fundo a Fundo de Recursos do SUS provenientes do Governo Federal - Bloco de Custeio na Rede de Serviços Públicos de Saúde - R$ </w:t>
      </w:r>
      <w:r>
        <w:rPr>
          <w:sz w:val="22"/>
          <w:szCs w:val="22"/>
        </w:rPr>
        <w:t>72</w:t>
      </w:r>
      <w:r w:rsidRPr="00A94B67">
        <w:rPr>
          <w:sz w:val="22"/>
          <w:szCs w:val="22"/>
        </w:rPr>
        <w:t>0.000,00</w:t>
      </w:r>
    </w:p>
    <w:p w:rsidR="00740A47" w:rsidRPr="002976A2" w:rsidRDefault="00740A47" w:rsidP="00740A47">
      <w:pPr>
        <w:pStyle w:val="Recuodecorpodetexto"/>
        <w:spacing w:after="0"/>
        <w:ind w:left="0"/>
        <w:rPr>
          <w:sz w:val="24"/>
          <w:szCs w:val="24"/>
        </w:rPr>
      </w:pPr>
    </w:p>
    <w:p w:rsidR="00740A47" w:rsidRPr="002976A2" w:rsidRDefault="00740A47" w:rsidP="00740A47">
      <w:pPr>
        <w:pStyle w:val="Recuodecorpodetexto2"/>
        <w:spacing w:after="0" w:line="240" w:lineRule="auto"/>
        <w:ind w:left="0" w:firstLine="708"/>
        <w:jc w:val="both"/>
      </w:pPr>
      <w:r w:rsidRPr="002976A2">
        <w:rPr>
          <w:b/>
        </w:rPr>
        <w:lastRenderedPageBreak/>
        <w:t xml:space="preserve">Art. </w:t>
      </w:r>
      <w:proofErr w:type="gramStart"/>
      <w:r w:rsidRPr="002976A2">
        <w:rPr>
          <w:b/>
        </w:rPr>
        <w:t>2</w:t>
      </w:r>
      <w:r w:rsidRPr="002976A2">
        <w:t>º</w:t>
      </w:r>
      <w:r w:rsidRPr="002976A2">
        <w:rPr>
          <w:b/>
          <w:bCs/>
        </w:rPr>
        <w:t>.</w:t>
      </w:r>
      <w:proofErr w:type="gramEnd"/>
      <w:r w:rsidRPr="002976A2">
        <w:t>Esta Lei entrará em vigor na data de sua publicação, revogando-se as disposições em contrário.</w:t>
      </w:r>
    </w:p>
    <w:p w:rsidR="00740A47" w:rsidRPr="002976A2" w:rsidRDefault="00740A47" w:rsidP="00740A47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740A47" w:rsidRPr="002976A2" w:rsidRDefault="00740A47" w:rsidP="00740A47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740A47" w:rsidRDefault="00740A47" w:rsidP="00740A47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</w:p>
    <w:p w:rsidR="00740A47" w:rsidRPr="002976A2" w:rsidRDefault="00740A47" w:rsidP="00740A47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  <w:r w:rsidRPr="002976A2">
        <w:rPr>
          <w:sz w:val="24"/>
          <w:szCs w:val="24"/>
        </w:rPr>
        <w:t xml:space="preserve">Apiacás-MT, </w:t>
      </w:r>
      <w:r>
        <w:rPr>
          <w:sz w:val="24"/>
          <w:szCs w:val="24"/>
        </w:rPr>
        <w:t>23</w:t>
      </w:r>
      <w:r w:rsidRPr="002976A2">
        <w:rPr>
          <w:sz w:val="24"/>
          <w:szCs w:val="24"/>
        </w:rPr>
        <w:t xml:space="preserve"> de junho de 2.020.</w:t>
      </w:r>
    </w:p>
    <w:p w:rsidR="00740A47" w:rsidRPr="002976A2" w:rsidRDefault="00740A47" w:rsidP="00740A47">
      <w:pPr>
        <w:pStyle w:val="Recuodecorpodetexto"/>
        <w:spacing w:line="276" w:lineRule="auto"/>
        <w:ind w:left="0"/>
        <w:rPr>
          <w:sz w:val="24"/>
          <w:szCs w:val="24"/>
        </w:rPr>
      </w:pPr>
    </w:p>
    <w:p w:rsidR="00740A47" w:rsidRPr="002976A2" w:rsidRDefault="00740A47" w:rsidP="00740A47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  <w:proofErr w:type="spellStart"/>
      <w:r w:rsidRPr="002976A2">
        <w:rPr>
          <w:b/>
          <w:sz w:val="24"/>
          <w:szCs w:val="24"/>
        </w:rPr>
        <w:t>Adalto</w:t>
      </w:r>
      <w:proofErr w:type="spellEnd"/>
      <w:r w:rsidRPr="002976A2">
        <w:rPr>
          <w:b/>
          <w:sz w:val="24"/>
          <w:szCs w:val="24"/>
        </w:rPr>
        <w:t xml:space="preserve"> José </w:t>
      </w:r>
      <w:proofErr w:type="spellStart"/>
      <w:r w:rsidRPr="002976A2">
        <w:rPr>
          <w:b/>
          <w:sz w:val="24"/>
          <w:szCs w:val="24"/>
        </w:rPr>
        <w:t>Zago</w:t>
      </w:r>
      <w:proofErr w:type="spellEnd"/>
    </w:p>
    <w:p w:rsidR="00740A47" w:rsidRPr="00740A47" w:rsidRDefault="00740A47" w:rsidP="00740A47">
      <w:pPr>
        <w:pStyle w:val="Recuodecorpodetexto2"/>
        <w:spacing w:after="0" w:line="240" w:lineRule="auto"/>
        <w:ind w:left="0"/>
        <w:jc w:val="center"/>
        <w:rPr>
          <w:b/>
        </w:rPr>
      </w:pPr>
      <w:r w:rsidRPr="002976A2">
        <w:t>Prefeito Municipal</w:t>
      </w:r>
    </w:p>
    <w:sectPr w:rsidR="00740A47" w:rsidRPr="00740A47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730214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730214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730214">
    <w:pPr>
      <w:pStyle w:val="Cabealho"/>
    </w:pPr>
  </w:p>
  <w:p w:rsidR="005816C4" w:rsidRDefault="00730214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730214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730214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730214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A47"/>
    <w:rsid w:val="001C6FA2"/>
    <w:rsid w:val="00730214"/>
    <w:rsid w:val="0074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0A47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0A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0A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A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40A4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0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40A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40A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40A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0A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40A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dcterms:created xsi:type="dcterms:W3CDTF">2020-06-26T15:43:00Z</dcterms:created>
  <dcterms:modified xsi:type="dcterms:W3CDTF">2020-06-26T15:50:00Z</dcterms:modified>
</cp:coreProperties>
</file>