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F5" w:rsidRPr="008A4463" w:rsidRDefault="00EA2EF5" w:rsidP="00EA2EF5">
      <w:pPr>
        <w:pStyle w:val="Ttulo1"/>
        <w:suppressAutoHyphens/>
        <w:rPr>
          <w:sz w:val="26"/>
          <w:szCs w:val="26"/>
        </w:rPr>
      </w:pPr>
      <w:r w:rsidRPr="008A4463">
        <w:rPr>
          <w:sz w:val="26"/>
          <w:szCs w:val="26"/>
        </w:rPr>
        <w:t>LEI MUNICIPAL Nº. 1147/2020.</w:t>
      </w:r>
    </w:p>
    <w:p w:rsidR="00EA2EF5" w:rsidRPr="008A4463" w:rsidRDefault="00EA2EF5" w:rsidP="00EA2EF5">
      <w:pPr>
        <w:ind w:left="2835"/>
        <w:jc w:val="both"/>
        <w:rPr>
          <w:color w:val="000000"/>
          <w:sz w:val="26"/>
          <w:szCs w:val="26"/>
        </w:rPr>
      </w:pPr>
      <w:r w:rsidRPr="008A4463">
        <w:rPr>
          <w:color w:val="000000"/>
          <w:sz w:val="26"/>
          <w:szCs w:val="26"/>
        </w:rPr>
        <w:br/>
      </w:r>
      <w:r w:rsidRPr="008A4463">
        <w:rPr>
          <w:b/>
          <w:bCs/>
          <w:color w:val="000000"/>
          <w:sz w:val="26"/>
          <w:szCs w:val="26"/>
        </w:rPr>
        <w:t xml:space="preserve">SUMULA: </w:t>
      </w:r>
      <w:r w:rsidRPr="008A4463">
        <w:rPr>
          <w:b/>
          <w:sz w:val="26"/>
          <w:szCs w:val="26"/>
        </w:rPr>
        <w:t>DISPÕE SOBRE A OBRIGATORIEDADE DO PODER EXECUTIVO MUNICIPAL DE APIACÁS-MT EM APRESENTAR PARA CÂMARA MUNICIPAL RELATÓRIOS, MINUCIOSAMENTE, DETALHADOS, SOBRE A DESTINAÇÃO DOS VALORES RECEBIDOS PELO GOVERNO FEDERAL E ESTADUAL PARA O COMBATE AO COVID-19, BEM COMO, AS ESPECIFICAÇÕES DE TODAS AS CONTRATAÇÕES SUPERVENIENTES DE BENS E SERVIÇOS ENQUANTO PERDURAR A PANDEMIA.</w:t>
      </w:r>
    </w:p>
    <w:p w:rsidR="00EA2EF5" w:rsidRPr="008A4463" w:rsidRDefault="00EA2EF5" w:rsidP="00EA2EF5">
      <w:pPr>
        <w:ind w:left="3969"/>
        <w:jc w:val="both"/>
        <w:rPr>
          <w:color w:val="000000"/>
          <w:sz w:val="26"/>
          <w:szCs w:val="26"/>
        </w:rPr>
      </w:pPr>
    </w:p>
    <w:p w:rsidR="00EA2EF5" w:rsidRPr="008A4463" w:rsidRDefault="00EA2EF5" w:rsidP="00EA2EF5">
      <w:pPr>
        <w:pStyle w:val="Recuodecorpodetexto"/>
        <w:spacing w:after="0"/>
        <w:ind w:left="0" w:firstLine="708"/>
        <w:jc w:val="both"/>
        <w:rPr>
          <w:sz w:val="26"/>
          <w:szCs w:val="26"/>
        </w:rPr>
      </w:pPr>
      <w:r w:rsidRPr="008A4463">
        <w:rPr>
          <w:sz w:val="26"/>
          <w:szCs w:val="26"/>
        </w:rPr>
        <w:t xml:space="preserve">O Senhor </w:t>
      </w:r>
      <w:proofErr w:type="spellStart"/>
      <w:r w:rsidRPr="008A4463">
        <w:rPr>
          <w:b/>
          <w:sz w:val="26"/>
          <w:szCs w:val="26"/>
        </w:rPr>
        <w:t>Adalto</w:t>
      </w:r>
      <w:proofErr w:type="spellEnd"/>
      <w:r w:rsidRPr="008A4463">
        <w:rPr>
          <w:b/>
          <w:sz w:val="26"/>
          <w:szCs w:val="26"/>
        </w:rPr>
        <w:t xml:space="preserve"> José </w:t>
      </w:r>
      <w:proofErr w:type="spellStart"/>
      <w:r w:rsidRPr="008A4463">
        <w:rPr>
          <w:b/>
          <w:sz w:val="26"/>
          <w:szCs w:val="26"/>
        </w:rPr>
        <w:t>Zago</w:t>
      </w:r>
      <w:proofErr w:type="spellEnd"/>
      <w:r w:rsidRPr="008A4463">
        <w:rPr>
          <w:b/>
          <w:sz w:val="26"/>
          <w:szCs w:val="26"/>
        </w:rPr>
        <w:t>,</w:t>
      </w:r>
      <w:r w:rsidRPr="008A4463">
        <w:rPr>
          <w:sz w:val="26"/>
          <w:szCs w:val="26"/>
        </w:rPr>
        <w:t xml:space="preserve"> Prefeito Municipal de Apiacás, Estado de Mato Grosso, no uso de suas atribuições legais, e ainda, com fulcro na Lei Orgânica do Município, faz saber que a Câmara de Vereadores aprovou e Ele sanciona e promulga a seguinte Lei: </w:t>
      </w:r>
    </w:p>
    <w:p w:rsidR="00EA2EF5" w:rsidRPr="008A4463" w:rsidRDefault="00EA2EF5" w:rsidP="00B75126">
      <w:pPr>
        <w:jc w:val="both"/>
        <w:rPr>
          <w:color w:val="000000"/>
          <w:sz w:val="26"/>
          <w:szCs w:val="26"/>
        </w:rPr>
      </w:pPr>
    </w:p>
    <w:p w:rsidR="00EA2EF5" w:rsidRPr="008A4463" w:rsidRDefault="00EA2EF5" w:rsidP="00EA2EF5">
      <w:pPr>
        <w:ind w:firstLine="708"/>
        <w:jc w:val="both"/>
        <w:rPr>
          <w:color w:val="000000"/>
          <w:sz w:val="26"/>
          <w:szCs w:val="26"/>
        </w:rPr>
      </w:pPr>
      <w:r w:rsidRPr="008A4463">
        <w:rPr>
          <w:b/>
          <w:color w:val="000000"/>
          <w:sz w:val="26"/>
          <w:szCs w:val="26"/>
        </w:rPr>
        <w:t xml:space="preserve">Art. 1 º </w:t>
      </w:r>
      <w:r w:rsidRPr="008A4463">
        <w:rPr>
          <w:color w:val="000000"/>
          <w:sz w:val="26"/>
          <w:szCs w:val="26"/>
        </w:rPr>
        <w:t xml:space="preserve">O Poder Executivo Municipal está obrigado a protocolar na Câmara Municipal de </w:t>
      </w:r>
      <w:proofErr w:type="gramStart"/>
      <w:r w:rsidRPr="008A4463">
        <w:rPr>
          <w:color w:val="000000"/>
          <w:sz w:val="26"/>
          <w:szCs w:val="26"/>
        </w:rPr>
        <w:t>Apiacás-MT</w:t>
      </w:r>
      <w:proofErr w:type="gramEnd"/>
      <w:r w:rsidRPr="008A4463">
        <w:rPr>
          <w:color w:val="000000"/>
          <w:sz w:val="26"/>
          <w:szCs w:val="26"/>
        </w:rPr>
        <w:t xml:space="preserve"> os relatórios detalhados de todas as contratações supervenientes de bens e serviços adquiridos durante o COVID-19.</w:t>
      </w:r>
    </w:p>
    <w:p w:rsidR="00EA2EF5" w:rsidRPr="008A4463" w:rsidRDefault="00EA2EF5" w:rsidP="00EA2EF5">
      <w:pPr>
        <w:jc w:val="both"/>
        <w:rPr>
          <w:color w:val="000000"/>
          <w:sz w:val="26"/>
          <w:szCs w:val="26"/>
        </w:rPr>
      </w:pPr>
      <w:r w:rsidRPr="008A4463">
        <w:rPr>
          <w:b/>
          <w:color w:val="000000"/>
          <w:sz w:val="26"/>
          <w:szCs w:val="26"/>
        </w:rPr>
        <w:t xml:space="preserve">§1º </w:t>
      </w:r>
      <w:r w:rsidRPr="008A4463">
        <w:rPr>
          <w:color w:val="000000"/>
          <w:sz w:val="26"/>
          <w:szCs w:val="26"/>
        </w:rPr>
        <w:t xml:space="preserve">A obrigatoriedade estende-se também aos valores recebidos pelo Governo Federal </w:t>
      </w:r>
      <w:proofErr w:type="gramStart"/>
      <w:r w:rsidRPr="008A4463">
        <w:rPr>
          <w:color w:val="000000"/>
          <w:sz w:val="26"/>
          <w:szCs w:val="26"/>
        </w:rPr>
        <w:t>e</w:t>
      </w:r>
      <w:proofErr w:type="gramEnd"/>
      <w:r w:rsidRPr="008A4463">
        <w:rPr>
          <w:color w:val="000000"/>
          <w:sz w:val="26"/>
          <w:szCs w:val="26"/>
        </w:rPr>
        <w:t xml:space="preserve"> Estadual para o combate e controle da pandemia (COVID-19)</w:t>
      </w:r>
      <w:r w:rsidR="00B75126" w:rsidRPr="008A4463">
        <w:rPr>
          <w:color w:val="000000"/>
          <w:sz w:val="26"/>
          <w:szCs w:val="26"/>
        </w:rPr>
        <w:t>.</w:t>
      </w:r>
    </w:p>
    <w:p w:rsidR="00B75126" w:rsidRPr="008A4463" w:rsidRDefault="00B75126" w:rsidP="00EA2EF5">
      <w:pPr>
        <w:jc w:val="both"/>
        <w:rPr>
          <w:color w:val="000000"/>
          <w:sz w:val="26"/>
          <w:szCs w:val="26"/>
        </w:rPr>
      </w:pPr>
    </w:p>
    <w:p w:rsidR="00EA2EF5" w:rsidRPr="008A4463" w:rsidRDefault="00EA2EF5" w:rsidP="00B75126">
      <w:pPr>
        <w:ind w:firstLine="360"/>
        <w:jc w:val="both"/>
        <w:rPr>
          <w:color w:val="000000"/>
          <w:sz w:val="26"/>
          <w:szCs w:val="26"/>
        </w:rPr>
      </w:pPr>
      <w:r w:rsidRPr="008A4463">
        <w:rPr>
          <w:b/>
          <w:color w:val="000000"/>
          <w:sz w:val="26"/>
          <w:szCs w:val="26"/>
        </w:rPr>
        <w:t xml:space="preserve">Art. 2º </w:t>
      </w:r>
      <w:r w:rsidRPr="008A4463">
        <w:rPr>
          <w:color w:val="000000"/>
          <w:sz w:val="26"/>
          <w:szCs w:val="26"/>
        </w:rPr>
        <w:t>Os relatórios deverão conter:</w:t>
      </w:r>
    </w:p>
    <w:p w:rsidR="00EA2EF5" w:rsidRPr="008A4463" w:rsidRDefault="00EA2EF5" w:rsidP="00EA2E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8A4463">
        <w:rPr>
          <w:color w:val="000000"/>
          <w:sz w:val="26"/>
          <w:szCs w:val="26"/>
        </w:rPr>
        <w:t xml:space="preserve"> Exposição do valor integral da contratação dos bens e serviços e as individualizações do contratado;</w:t>
      </w:r>
    </w:p>
    <w:p w:rsidR="00EA2EF5" w:rsidRPr="008A4463" w:rsidRDefault="00EA2EF5" w:rsidP="00EA2E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8A4463">
        <w:rPr>
          <w:color w:val="000000"/>
          <w:sz w:val="26"/>
          <w:szCs w:val="26"/>
        </w:rPr>
        <w:t xml:space="preserve">Em casos de fracionamento de valores, o relatório deverá estar acompanhado das discriminações da quantidade de parcelas e suas características, incluindo a data de inicio e encerramento do contrato. </w:t>
      </w:r>
    </w:p>
    <w:p w:rsidR="00EA2EF5" w:rsidRPr="008A4463" w:rsidRDefault="00EA2EF5" w:rsidP="00EA2E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6"/>
          <w:szCs w:val="26"/>
        </w:rPr>
      </w:pPr>
      <w:r w:rsidRPr="008A4463">
        <w:rPr>
          <w:color w:val="000000"/>
          <w:sz w:val="26"/>
          <w:szCs w:val="26"/>
        </w:rPr>
        <w:t xml:space="preserve"> Prestação de contas, detalhadamente, dos valores recebidos para elaboração de medidas preventivas e de combate ao COVID-19;</w:t>
      </w:r>
    </w:p>
    <w:p w:rsidR="00EA2EF5" w:rsidRPr="008A4463" w:rsidRDefault="00EA2EF5" w:rsidP="00EA2E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300" w:line="360" w:lineRule="auto"/>
        <w:jc w:val="both"/>
        <w:rPr>
          <w:color w:val="000000"/>
          <w:sz w:val="26"/>
          <w:szCs w:val="26"/>
        </w:rPr>
      </w:pPr>
      <w:r w:rsidRPr="008A4463">
        <w:rPr>
          <w:color w:val="000000"/>
          <w:sz w:val="26"/>
          <w:szCs w:val="26"/>
        </w:rPr>
        <w:t xml:space="preserve">Individualização dos valores destinados a cada medida adotada pelo Poder Executivo Municipal para o combate a pandemia.  </w:t>
      </w:r>
    </w:p>
    <w:p w:rsidR="00EA2EF5" w:rsidRPr="008A4463" w:rsidRDefault="00EA2EF5" w:rsidP="00B75126">
      <w:pPr>
        <w:ind w:firstLine="360"/>
        <w:jc w:val="both"/>
        <w:rPr>
          <w:color w:val="000000"/>
          <w:sz w:val="26"/>
          <w:szCs w:val="26"/>
        </w:rPr>
      </w:pPr>
      <w:r w:rsidRPr="008A4463">
        <w:rPr>
          <w:b/>
          <w:color w:val="000000"/>
          <w:sz w:val="26"/>
          <w:szCs w:val="26"/>
        </w:rPr>
        <w:t>Art. 3º</w:t>
      </w:r>
      <w:r w:rsidRPr="008A4463">
        <w:rPr>
          <w:color w:val="000000"/>
          <w:sz w:val="26"/>
          <w:szCs w:val="26"/>
        </w:rPr>
        <w:t xml:space="preserve"> As exigências apresentadas nesta Lei aplicam-se cumulativamente com as medidas adotadas pela Lei nº 13.979/2020, cabendo ao Poder Executivo Municipal observá-las.</w:t>
      </w:r>
    </w:p>
    <w:p w:rsidR="00EA2EF5" w:rsidRDefault="008A4463" w:rsidP="00B75126">
      <w:pPr>
        <w:ind w:firstLine="360"/>
        <w:jc w:val="both"/>
        <w:rPr>
          <w:color w:val="000000"/>
          <w:sz w:val="26"/>
          <w:szCs w:val="26"/>
        </w:rPr>
      </w:pPr>
      <w:r w:rsidRPr="008A4463">
        <w:rPr>
          <w:b/>
          <w:color w:val="000000"/>
          <w:sz w:val="26"/>
          <w:szCs w:val="26"/>
        </w:rPr>
        <w:lastRenderedPageBreak/>
        <w:t xml:space="preserve">Art. </w:t>
      </w:r>
      <w:r w:rsidR="00EA2EF5" w:rsidRPr="008A4463">
        <w:rPr>
          <w:b/>
          <w:color w:val="000000"/>
          <w:sz w:val="26"/>
          <w:szCs w:val="26"/>
        </w:rPr>
        <w:t xml:space="preserve">4º </w:t>
      </w:r>
      <w:r w:rsidR="00EA2EF5" w:rsidRPr="008A4463">
        <w:rPr>
          <w:color w:val="000000"/>
          <w:sz w:val="26"/>
          <w:szCs w:val="26"/>
        </w:rPr>
        <w:t>O prazo para apresentação do relatório será de 05 (cinco) dias úteis improrrogáveis.</w:t>
      </w:r>
    </w:p>
    <w:p w:rsidR="008A4463" w:rsidRPr="008A4463" w:rsidRDefault="008A4463" w:rsidP="00B75126">
      <w:pPr>
        <w:ind w:firstLine="360"/>
        <w:jc w:val="both"/>
        <w:rPr>
          <w:color w:val="000000"/>
          <w:sz w:val="26"/>
          <w:szCs w:val="26"/>
        </w:rPr>
      </w:pPr>
    </w:p>
    <w:p w:rsidR="008A4463" w:rsidRPr="008A4463" w:rsidRDefault="008A4463" w:rsidP="008A4463">
      <w:pPr>
        <w:pStyle w:val="Recuodecorpodetexto2"/>
        <w:spacing w:after="0" w:line="240" w:lineRule="auto"/>
        <w:ind w:left="0" w:firstLine="360"/>
        <w:jc w:val="both"/>
        <w:rPr>
          <w:sz w:val="26"/>
          <w:szCs w:val="26"/>
        </w:rPr>
      </w:pPr>
      <w:r w:rsidRPr="008A4463">
        <w:rPr>
          <w:b/>
          <w:sz w:val="26"/>
          <w:szCs w:val="26"/>
        </w:rPr>
        <w:t>Art. 5</w:t>
      </w:r>
      <w:r w:rsidRPr="008A4463">
        <w:rPr>
          <w:sz w:val="26"/>
          <w:szCs w:val="26"/>
        </w:rPr>
        <w:t>º Esta Lei entrará em vigor na data de sua publicação, revogando-se as disposições em contrário.</w:t>
      </w:r>
    </w:p>
    <w:p w:rsidR="008A4463" w:rsidRPr="008A4463" w:rsidRDefault="008A4463" w:rsidP="008A4463">
      <w:pPr>
        <w:pStyle w:val="Recuodecorpodetexto"/>
        <w:spacing w:line="276" w:lineRule="auto"/>
        <w:ind w:left="0"/>
        <w:jc w:val="center"/>
        <w:rPr>
          <w:sz w:val="26"/>
          <w:szCs w:val="26"/>
        </w:rPr>
      </w:pPr>
    </w:p>
    <w:p w:rsidR="008A4463" w:rsidRPr="008A4463" w:rsidRDefault="008A4463" w:rsidP="008A4463">
      <w:pPr>
        <w:pStyle w:val="Recuodecorpodetexto"/>
        <w:spacing w:line="276" w:lineRule="auto"/>
        <w:ind w:left="0"/>
        <w:jc w:val="center"/>
        <w:rPr>
          <w:sz w:val="26"/>
          <w:szCs w:val="26"/>
        </w:rPr>
      </w:pPr>
      <w:r w:rsidRPr="008A4463">
        <w:rPr>
          <w:sz w:val="26"/>
          <w:szCs w:val="26"/>
        </w:rPr>
        <w:t xml:space="preserve">Apiacás-MT, </w:t>
      </w:r>
      <w:r w:rsidR="004058E1">
        <w:rPr>
          <w:sz w:val="26"/>
          <w:szCs w:val="26"/>
        </w:rPr>
        <w:t>29</w:t>
      </w:r>
      <w:r w:rsidRPr="008A4463">
        <w:rPr>
          <w:sz w:val="26"/>
          <w:szCs w:val="26"/>
        </w:rPr>
        <w:t xml:space="preserve"> de junho de 2.020.</w:t>
      </w:r>
    </w:p>
    <w:p w:rsidR="008A4463" w:rsidRPr="008A4463" w:rsidRDefault="008A4463" w:rsidP="008A4463">
      <w:pPr>
        <w:pStyle w:val="Recuodecorpodetexto"/>
        <w:spacing w:line="276" w:lineRule="auto"/>
        <w:ind w:left="0"/>
        <w:rPr>
          <w:sz w:val="26"/>
          <w:szCs w:val="26"/>
        </w:rPr>
      </w:pPr>
    </w:p>
    <w:p w:rsidR="008A4463" w:rsidRPr="008A4463" w:rsidRDefault="008A4463" w:rsidP="008A4463">
      <w:pPr>
        <w:pStyle w:val="Recuodecorpodetexto"/>
        <w:spacing w:after="0"/>
        <w:ind w:left="0"/>
        <w:jc w:val="center"/>
        <w:rPr>
          <w:b/>
          <w:sz w:val="26"/>
          <w:szCs w:val="26"/>
        </w:rPr>
      </w:pPr>
      <w:proofErr w:type="spellStart"/>
      <w:r w:rsidRPr="008A4463">
        <w:rPr>
          <w:b/>
          <w:sz w:val="26"/>
          <w:szCs w:val="26"/>
        </w:rPr>
        <w:t>Adalto</w:t>
      </w:r>
      <w:proofErr w:type="spellEnd"/>
      <w:r w:rsidRPr="008A4463">
        <w:rPr>
          <w:b/>
          <w:sz w:val="26"/>
          <w:szCs w:val="26"/>
        </w:rPr>
        <w:t xml:space="preserve"> José </w:t>
      </w:r>
      <w:proofErr w:type="spellStart"/>
      <w:r w:rsidRPr="008A4463">
        <w:rPr>
          <w:b/>
          <w:sz w:val="26"/>
          <w:szCs w:val="26"/>
        </w:rPr>
        <w:t>Zago</w:t>
      </w:r>
      <w:proofErr w:type="spellEnd"/>
    </w:p>
    <w:p w:rsidR="008A4463" w:rsidRPr="008A4463" w:rsidRDefault="008A4463" w:rsidP="008A4463">
      <w:pPr>
        <w:pStyle w:val="Recuodecorpodetexto2"/>
        <w:spacing w:after="0" w:line="240" w:lineRule="auto"/>
        <w:ind w:left="0"/>
        <w:jc w:val="center"/>
        <w:rPr>
          <w:b/>
          <w:sz w:val="26"/>
          <w:szCs w:val="26"/>
        </w:rPr>
      </w:pPr>
      <w:r w:rsidRPr="008A4463">
        <w:rPr>
          <w:sz w:val="26"/>
          <w:szCs w:val="26"/>
        </w:rPr>
        <w:t>Prefeito Municipal</w:t>
      </w:r>
    </w:p>
    <w:p w:rsidR="00EA2EF5" w:rsidRPr="008A4463" w:rsidRDefault="00EA2EF5" w:rsidP="00EA2EF5">
      <w:pPr>
        <w:jc w:val="both"/>
        <w:rPr>
          <w:color w:val="000000"/>
          <w:sz w:val="26"/>
          <w:szCs w:val="26"/>
        </w:rPr>
      </w:pPr>
    </w:p>
    <w:p w:rsidR="00EA2EF5" w:rsidRPr="008A4463" w:rsidRDefault="00EA2EF5" w:rsidP="00EA2EF5">
      <w:pPr>
        <w:jc w:val="both"/>
        <w:rPr>
          <w:color w:val="000000"/>
          <w:sz w:val="26"/>
          <w:szCs w:val="26"/>
        </w:rPr>
      </w:pPr>
    </w:p>
    <w:p w:rsidR="00EA2EF5" w:rsidRPr="008A4463" w:rsidRDefault="00EA2EF5" w:rsidP="00EA2EF5">
      <w:pPr>
        <w:jc w:val="both"/>
        <w:rPr>
          <w:color w:val="000000"/>
          <w:sz w:val="26"/>
          <w:szCs w:val="26"/>
        </w:rPr>
      </w:pPr>
    </w:p>
    <w:p w:rsidR="008A4463" w:rsidRPr="008A4463" w:rsidRDefault="008A4463">
      <w:pPr>
        <w:jc w:val="both"/>
        <w:rPr>
          <w:color w:val="000000"/>
          <w:sz w:val="26"/>
          <w:szCs w:val="26"/>
        </w:rPr>
      </w:pPr>
    </w:p>
    <w:sectPr w:rsidR="008A4463" w:rsidRPr="008A4463" w:rsidSect="00101076">
      <w:headerReference w:type="default" r:id="rId5"/>
      <w:foot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4058E1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4058E1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4058E1">
    <w:pPr>
      <w:pStyle w:val="Cabealho"/>
    </w:pPr>
  </w:p>
  <w:p w:rsidR="005816C4" w:rsidRDefault="004058E1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4058E1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GESTÃO: 2017 - 2020</w:t>
    </w:r>
  </w:p>
  <w:p w:rsidR="005816C4" w:rsidRDefault="004058E1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4058E1" w:rsidP="00DF1B8B">
    <w:pPr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41E70"/>
    <w:multiLevelType w:val="multilevel"/>
    <w:tmpl w:val="E4541C46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2EF5"/>
    <w:rsid w:val="004058E1"/>
    <w:rsid w:val="008A4463"/>
    <w:rsid w:val="00B75126"/>
    <w:rsid w:val="00EA2EF5"/>
    <w:rsid w:val="00F2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A2EF5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A2EF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EA2E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2E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EA2EF5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A2E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2EF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2E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EA2E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2EF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320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2020-06-30T14:56:00Z</cp:lastPrinted>
  <dcterms:created xsi:type="dcterms:W3CDTF">2020-06-30T13:22:00Z</dcterms:created>
  <dcterms:modified xsi:type="dcterms:W3CDTF">2020-06-30T15:28:00Z</dcterms:modified>
</cp:coreProperties>
</file>