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58" w:rsidRPr="00B67758" w:rsidRDefault="00B67758" w:rsidP="00B67758">
      <w:pPr>
        <w:rPr>
          <w:rFonts w:ascii="Arial" w:hAnsi="Arial" w:cs="Arial"/>
          <w:b/>
          <w:sz w:val="22"/>
          <w:szCs w:val="22"/>
        </w:rPr>
      </w:pPr>
      <w:r w:rsidRPr="00B67758">
        <w:rPr>
          <w:rFonts w:ascii="Arial" w:hAnsi="Arial" w:cs="Arial"/>
          <w:b/>
          <w:sz w:val="22"/>
          <w:szCs w:val="22"/>
        </w:rPr>
        <w:t>LEI MUNICIPAL Nº.</w:t>
      </w:r>
      <w:r>
        <w:rPr>
          <w:rFonts w:ascii="Arial" w:hAnsi="Arial" w:cs="Arial"/>
          <w:b/>
          <w:sz w:val="22"/>
          <w:szCs w:val="22"/>
        </w:rPr>
        <w:t xml:space="preserve"> 1268</w:t>
      </w:r>
      <w:r w:rsidRPr="00B67758">
        <w:rPr>
          <w:rFonts w:ascii="Arial" w:hAnsi="Arial" w:cs="Arial"/>
          <w:b/>
          <w:sz w:val="22"/>
          <w:szCs w:val="22"/>
        </w:rPr>
        <w:t>/2022</w:t>
      </w:r>
      <w:r>
        <w:rPr>
          <w:rFonts w:ascii="Arial" w:hAnsi="Arial" w:cs="Arial"/>
          <w:b/>
          <w:sz w:val="22"/>
          <w:szCs w:val="22"/>
        </w:rPr>
        <w:t>.</w:t>
      </w:r>
    </w:p>
    <w:p w:rsidR="00B67758" w:rsidRPr="00753DDD" w:rsidRDefault="00B67758" w:rsidP="00B67758">
      <w:pPr>
        <w:ind w:firstLine="567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67758" w:rsidRPr="00753DDD" w:rsidRDefault="00B67758" w:rsidP="00B67758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2"/>
          <w:szCs w:val="22"/>
        </w:rPr>
      </w:pPr>
    </w:p>
    <w:p w:rsidR="00B67758" w:rsidRPr="00753DDD" w:rsidRDefault="00B67758" w:rsidP="00B67758">
      <w:pPr>
        <w:pStyle w:val="Recuodecorpodetexto"/>
        <w:spacing w:after="0"/>
        <w:ind w:left="2835"/>
        <w:jc w:val="both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b/>
          <w:sz w:val="22"/>
          <w:szCs w:val="22"/>
        </w:rPr>
        <w:t>SÚMULA</w:t>
      </w:r>
      <w:r w:rsidRPr="00753DDD">
        <w:rPr>
          <w:rFonts w:ascii="Arial" w:hAnsi="Arial" w:cs="Arial"/>
          <w:sz w:val="22"/>
          <w:szCs w:val="22"/>
        </w:rPr>
        <w:t>: Autoriza a suplementação orçamentária pelo superávit financeiro apurado no balanço patrimonial do exercício anterior, e dá outras providências.</w:t>
      </w:r>
    </w:p>
    <w:p w:rsidR="00B67758" w:rsidRPr="00753DDD" w:rsidRDefault="00B67758" w:rsidP="00B67758">
      <w:pPr>
        <w:ind w:left="2552"/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B67758" w:rsidRPr="00753DDD" w:rsidRDefault="00B67758" w:rsidP="00B67758">
      <w:pPr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B67758" w:rsidRPr="00753DDD" w:rsidRDefault="00B67758" w:rsidP="00B6775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O Senhor </w:t>
      </w: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Júlio Cesar dos Santos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, Prefeito Municipal de Apiacás, Estado de Mato Grosso, no uso de suas atribuições legais e ainda com fulcro na Lei Orgânica do Município,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faz saber que a Câmara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de Vereadores, </w:t>
      </w:r>
      <w:r>
        <w:rPr>
          <w:rFonts w:ascii="Arial" w:hAnsi="Arial" w:cs="Arial"/>
          <w:color w:val="000000" w:themeColor="text1"/>
          <w:sz w:val="22"/>
          <w:szCs w:val="22"/>
        </w:rPr>
        <w:t>aprovou e Ele sanciona e promulga a seguinte Lei:</w:t>
      </w:r>
    </w:p>
    <w:p w:rsidR="00B67758" w:rsidRPr="00753DDD" w:rsidRDefault="00B67758" w:rsidP="00B67758">
      <w:pPr>
        <w:ind w:firstLine="255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67758" w:rsidRPr="00753DDD" w:rsidRDefault="00B67758" w:rsidP="00B6775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Art. 1º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0" w:name="_Hlk67056189"/>
      <w:r w:rsidRPr="00753DDD">
        <w:rPr>
          <w:rFonts w:ascii="Arial" w:hAnsi="Arial" w:cs="Arial"/>
          <w:color w:val="000000" w:themeColor="text1"/>
          <w:sz w:val="22"/>
          <w:szCs w:val="22"/>
        </w:rPr>
        <w:t>Fica autorizado</w:t>
      </w:r>
      <w:r w:rsidRPr="00580C0D">
        <w:rPr>
          <w:rFonts w:ascii="Arial" w:hAnsi="Arial" w:cs="Arial"/>
          <w:sz w:val="22"/>
          <w:szCs w:val="22"/>
        </w:rPr>
        <w:t xml:space="preserve"> o Poder Executivo suplementar no Orçamento em curso LOA/2022, aprovado pela Lei nº 1.256/2021, bem como, incluir </w:t>
      </w:r>
      <w:r w:rsidRPr="00580C0D">
        <w:rPr>
          <w:rFonts w:ascii="Arial" w:hAnsi="Arial" w:cs="Arial"/>
          <w:bCs/>
          <w:sz w:val="22"/>
          <w:szCs w:val="22"/>
        </w:rPr>
        <w:t xml:space="preserve">na LDO/2021, </w:t>
      </w:r>
      <w:r w:rsidRPr="00580C0D">
        <w:rPr>
          <w:rFonts w:ascii="Arial" w:hAnsi="Arial" w:cs="Arial"/>
          <w:sz w:val="22"/>
          <w:szCs w:val="22"/>
        </w:rPr>
        <w:t>sancionada pela Lei Municipal nº 1.246/2021</w:t>
      </w:r>
      <w:r w:rsidRPr="00753DDD">
        <w:rPr>
          <w:rFonts w:ascii="Arial" w:hAnsi="Arial" w:cs="Arial"/>
          <w:sz w:val="22"/>
          <w:szCs w:val="22"/>
        </w:rPr>
        <w:t>, ainda, incluir na revisão do PPA 202</w:t>
      </w:r>
      <w:r>
        <w:rPr>
          <w:rFonts w:ascii="Arial" w:hAnsi="Arial" w:cs="Arial"/>
          <w:sz w:val="22"/>
          <w:szCs w:val="22"/>
        </w:rPr>
        <w:t>2-2025</w:t>
      </w:r>
      <w:r w:rsidRPr="00753DDD">
        <w:rPr>
          <w:rFonts w:ascii="Arial" w:hAnsi="Arial" w:cs="Arial"/>
          <w:sz w:val="22"/>
          <w:szCs w:val="22"/>
        </w:rPr>
        <w:t>, sancionado pela Lei nº 1.</w:t>
      </w:r>
      <w:r>
        <w:rPr>
          <w:rFonts w:ascii="Arial" w:hAnsi="Arial" w:cs="Arial"/>
          <w:sz w:val="22"/>
          <w:szCs w:val="22"/>
        </w:rPr>
        <w:t>232</w:t>
      </w:r>
      <w:r w:rsidRPr="00753DDD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1</w:t>
      </w:r>
      <w:r w:rsidRPr="00753DDD">
        <w:rPr>
          <w:rFonts w:ascii="Arial" w:hAnsi="Arial" w:cs="Arial"/>
          <w:sz w:val="22"/>
          <w:szCs w:val="22"/>
        </w:rPr>
        <w:t xml:space="preserve">, o valor </w:t>
      </w:r>
      <w:r>
        <w:rPr>
          <w:rFonts w:ascii="Arial" w:hAnsi="Arial" w:cs="Arial"/>
          <w:sz w:val="22"/>
          <w:szCs w:val="22"/>
        </w:rPr>
        <w:t xml:space="preserve">total </w:t>
      </w:r>
      <w:r w:rsidRPr="00753DDD">
        <w:rPr>
          <w:rFonts w:ascii="Arial" w:hAnsi="Arial" w:cs="Arial"/>
          <w:sz w:val="22"/>
          <w:szCs w:val="22"/>
        </w:rPr>
        <w:t xml:space="preserve">de </w:t>
      </w:r>
      <w:proofErr w:type="gramStart"/>
      <w:r w:rsidRPr="001E1C1D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bookmarkEnd w:id="0"/>
      <w:r>
        <w:rPr>
          <w:rFonts w:ascii="Arial" w:hAnsi="Arial" w:cs="Arial"/>
          <w:color w:val="000000" w:themeColor="text1"/>
          <w:sz w:val="22"/>
          <w:szCs w:val="22"/>
        </w:rPr>
        <w:t>2.604.000,00</w:t>
      </w:r>
      <w:r w:rsidRPr="001E1C1D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color w:val="000000" w:themeColor="text1"/>
          <w:sz w:val="22"/>
          <w:szCs w:val="22"/>
        </w:rPr>
        <w:t>dois milhões seiscentos e quatro mil reais</w:t>
      </w:r>
      <w:r w:rsidRPr="001E1C1D">
        <w:rPr>
          <w:rFonts w:ascii="Arial" w:hAnsi="Arial" w:cs="Arial"/>
          <w:color w:val="000000" w:themeColor="text1"/>
          <w:sz w:val="22"/>
          <w:szCs w:val="22"/>
        </w:rPr>
        <w:t>), p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elo </w:t>
      </w:r>
      <w:r w:rsidRPr="001E1C1D">
        <w:rPr>
          <w:rFonts w:ascii="Arial" w:hAnsi="Arial" w:cs="Arial"/>
          <w:sz w:val="22"/>
          <w:szCs w:val="22"/>
        </w:rPr>
        <w:t xml:space="preserve">Superávit Financeiro de recursos da </w:t>
      </w:r>
      <w:r>
        <w:rPr>
          <w:rFonts w:ascii="Arial" w:hAnsi="Arial" w:cs="Arial"/>
          <w:sz w:val="22"/>
          <w:szCs w:val="22"/>
        </w:rPr>
        <w:t>Secretaria de Estado de Infraestrutura e Logística</w:t>
      </w:r>
      <w:r w:rsidRPr="001E1C1D">
        <w:rPr>
          <w:rFonts w:ascii="Arial" w:hAnsi="Arial" w:cs="Arial"/>
          <w:sz w:val="22"/>
          <w:szCs w:val="22"/>
        </w:rPr>
        <w:t>, apurado</w:t>
      </w:r>
      <w:proofErr w:type="gramEnd"/>
      <w:r w:rsidRPr="001E1C1D">
        <w:rPr>
          <w:rFonts w:ascii="Arial" w:hAnsi="Arial" w:cs="Arial"/>
          <w:sz w:val="22"/>
          <w:szCs w:val="22"/>
        </w:rPr>
        <w:t xml:space="preserve"> no Balanço Patrim</w:t>
      </w:r>
      <w:r w:rsidRPr="00753DDD">
        <w:rPr>
          <w:rFonts w:ascii="Arial" w:hAnsi="Arial" w:cs="Arial"/>
          <w:sz w:val="22"/>
          <w:szCs w:val="22"/>
        </w:rPr>
        <w:t>onial do exercício anterior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B67758" w:rsidRPr="00753DDD" w:rsidRDefault="00B67758" w:rsidP="00B67758">
      <w:pPr>
        <w:jc w:val="both"/>
        <w:rPr>
          <w:rFonts w:ascii="Arial" w:hAnsi="Arial" w:cs="Arial"/>
          <w:sz w:val="22"/>
          <w:szCs w:val="22"/>
        </w:rPr>
      </w:pPr>
    </w:p>
    <w:p w:rsidR="00B67758" w:rsidRPr="00580C0D" w:rsidRDefault="00B67758" w:rsidP="00B67758">
      <w:pPr>
        <w:jc w:val="both"/>
        <w:rPr>
          <w:rFonts w:ascii="Arial" w:hAnsi="Arial" w:cs="Arial"/>
          <w:sz w:val="22"/>
          <w:szCs w:val="22"/>
        </w:rPr>
      </w:pPr>
      <w:bookmarkStart w:id="1" w:name="_Hlk67056256"/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2º. </w:t>
      </w: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O crédito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suplementar</w:t>
      </w: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 ora autorizado</w:t>
      </w:r>
      <w:proofErr w:type="gramStart"/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>, atende</w:t>
      </w:r>
      <w:proofErr w:type="gramEnd"/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 às prerrogativas </w:t>
      </w:r>
      <w:r w:rsidRPr="00753DDD">
        <w:rPr>
          <w:rFonts w:ascii="Arial" w:hAnsi="Arial" w:cs="Arial"/>
          <w:sz w:val="22"/>
          <w:szCs w:val="22"/>
        </w:rPr>
        <w:t>do disposto no artigo 43, parágrafo 1º, Inciso I, da Lei Federal nº 4.320/64, e ser</w:t>
      </w:r>
      <w:r>
        <w:rPr>
          <w:rFonts w:ascii="Arial" w:hAnsi="Arial" w:cs="Arial"/>
          <w:sz w:val="22"/>
          <w:szCs w:val="22"/>
        </w:rPr>
        <w:t>á reforçado</w:t>
      </w:r>
      <w:r w:rsidRPr="00753DDD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seguinte </w:t>
      </w:r>
      <w:r w:rsidRPr="00753DDD">
        <w:rPr>
          <w:rFonts w:ascii="Arial" w:hAnsi="Arial" w:cs="Arial"/>
          <w:sz w:val="22"/>
          <w:szCs w:val="22"/>
        </w:rPr>
        <w:t>funciona</w:t>
      </w:r>
      <w:r>
        <w:rPr>
          <w:rFonts w:ascii="Arial" w:hAnsi="Arial" w:cs="Arial"/>
          <w:sz w:val="22"/>
          <w:szCs w:val="22"/>
        </w:rPr>
        <w:t>l</w:t>
      </w:r>
      <w:r w:rsidRPr="00753DDD">
        <w:rPr>
          <w:rFonts w:ascii="Arial" w:hAnsi="Arial" w:cs="Arial"/>
          <w:sz w:val="22"/>
          <w:szCs w:val="22"/>
        </w:rPr>
        <w:t xml:space="preserve"> programática:</w:t>
      </w:r>
      <w:bookmarkEnd w:id="1"/>
    </w:p>
    <w:p w:rsidR="00B67758" w:rsidRPr="00580C0D" w:rsidRDefault="00B67758" w:rsidP="00B67758">
      <w:pPr>
        <w:jc w:val="both"/>
        <w:rPr>
          <w:rFonts w:ascii="Arial" w:hAnsi="Arial" w:cs="Arial"/>
          <w:b/>
          <w:sz w:val="22"/>
          <w:szCs w:val="22"/>
        </w:rPr>
      </w:pPr>
    </w:p>
    <w:p w:rsidR="00B67758" w:rsidRPr="00C62501" w:rsidRDefault="00B67758" w:rsidP="00B6775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proofErr w:type="gramStart"/>
      <w:r w:rsidRPr="00C62501">
        <w:rPr>
          <w:rFonts w:ascii="Arial" w:hAnsi="Arial" w:cs="Arial"/>
          <w:color w:val="222222"/>
          <w:sz w:val="22"/>
          <w:szCs w:val="22"/>
        </w:rPr>
        <w:t>10 </w:t>
      </w:r>
      <w:r>
        <w:rPr>
          <w:rFonts w:ascii="Arial" w:hAnsi="Arial" w:cs="Arial"/>
          <w:color w:val="222222"/>
          <w:sz w:val="22"/>
          <w:szCs w:val="22"/>
        </w:rPr>
        <w:t>–</w:t>
      </w:r>
      <w:r w:rsidRPr="00C62501">
        <w:rPr>
          <w:rFonts w:ascii="Arial" w:hAnsi="Arial" w:cs="Arial"/>
          <w:color w:val="222222"/>
          <w:sz w:val="22"/>
          <w:szCs w:val="22"/>
        </w:rPr>
        <w:t xml:space="preserve"> SECRETARIA</w:t>
      </w:r>
      <w:proofErr w:type="gramEnd"/>
      <w:r>
        <w:rPr>
          <w:rFonts w:ascii="Arial" w:hAnsi="Arial" w:cs="Arial"/>
          <w:color w:val="222222"/>
          <w:sz w:val="22"/>
          <w:szCs w:val="22"/>
        </w:rPr>
        <w:t xml:space="preserve"> MUNCIPAL</w:t>
      </w:r>
      <w:r w:rsidRPr="00C62501">
        <w:rPr>
          <w:rFonts w:ascii="Arial" w:hAnsi="Arial" w:cs="Arial"/>
          <w:color w:val="222222"/>
          <w:sz w:val="22"/>
          <w:szCs w:val="22"/>
        </w:rPr>
        <w:t xml:space="preserve"> DE URBANISMO</w:t>
      </w:r>
    </w:p>
    <w:p w:rsidR="00B67758" w:rsidRPr="00C62501" w:rsidRDefault="00B67758" w:rsidP="00B6775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proofErr w:type="gramStart"/>
      <w:r w:rsidRPr="00C62501">
        <w:rPr>
          <w:rFonts w:ascii="Arial" w:hAnsi="Arial" w:cs="Arial"/>
          <w:color w:val="222222"/>
          <w:sz w:val="22"/>
          <w:szCs w:val="22"/>
        </w:rPr>
        <w:t>02 – ADMINISTRAÇÃO</w:t>
      </w:r>
      <w:proofErr w:type="gramEnd"/>
      <w:r w:rsidRPr="00C62501">
        <w:rPr>
          <w:rFonts w:ascii="Arial" w:hAnsi="Arial" w:cs="Arial"/>
          <w:color w:val="222222"/>
          <w:sz w:val="22"/>
          <w:szCs w:val="22"/>
        </w:rPr>
        <w:t xml:space="preserve"> DE SERVICOS URBANOS</w:t>
      </w:r>
    </w:p>
    <w:p w:rsidR="00B67758" w:rsidRPr="00C62501" w:rsidRDefault="00B67758" w:rsidP="00B6775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C62501">
        <w:rPr>
          <w:rFonts w:ascii="Arial" w:hAnsi="Arial" w:cs="Arial"/>
          <w:color w:val="222222"/>
          <w:sz w:val="22"/>
          <w:szCs w:val="22"/>
        </w:rPr>
        <w:t>15 - Urbanismo</w:t>
      </w:r>
    </w:p>
    <w:p w:rsidR="00B67758" w:rsidRPr="00C62501" w:rsidRDefault="00B67758" w:rsidP="00B6775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C62501">
        <w:rPr>
          <w:rFonts w:ascii="Arial" w:hAnsi="Arial" w:cs="Arial"/>
          <w:color w:val="222222"/>
          <w:sz w:val="22"/>
          <w:szCs w:val="22"/>
        </w:rPr>
        <w:t>451 – Infra</w:t>
      </w:r>
      <w:r w:rsidRPr="00580C0D">
        <w:rPr>
          <w:rFonts w:ascii="Arial" w:hAnsi="Arial" w:cs="Arial"/>
          <w:color w:val="222222"/>
          <w:sz w:val="22"/>
          <w:szCs w:val="22"/>
        </w:rPr>
        <w:t>e</w:t>
      </w:r>
      <w:r w:rsidRPr="00C62501">
        <w:rPr>
          <w:rFonts w:ascii="Arial" w:hAnsi="Arial" w:cs="Arial"/>
          <w:color w:val="222222"/>
          <w:sz w:val="22"/>
          <w:szCs w:val="22"/>
        </w:rPr>
        <w:t>strutura Urbana</w:t>
      </w:r>
    </w:p>
    <w:p w:rsidR="00B67758" w:rsidRPr="00C62501" w:rsidRDefault="00B67758" w:rsidP="00B6775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C62501">
        <w:rPr>
          <w:rFonts w:ascii="Arial" w:hAnsi="Arial" w:cs="Arial"/>
          <w:color w:val="222222"/>
          <w:sz w:val="22"/>
          <w:szCs w:val="22"/>
        </w:rPr>
        <w:t>0021 – Infraestrutura: Promoção do desenvolvimento</w:t>
      </w:r>
    </w:p>
    <w:p w:rsidR="00B67758" w:rsidRPr="00580C0D" w:rsidRDefault="00B67758" w:rsidP="00B67758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proofErr w:type="gramStart"/>
      <w:r w:rsidRPr="00C62501">
        <w:rPr>
          <w:rFonts w:ascii="Arial" w:hAnsi="Arial" w:cs="Arial"/>
          <w:color w:val="222222"/>
          <w:sz w:val="22"/>
          <w:szCs w:val="22"/>
        </w:rPr>
        <w:t>1</w:t>
      </w:r>
      <w:r w:rsidRPr="00580C0D">
        <w:rPr>
          <w:rFonts w:ascii="Arial" w:hAnsi="Arial" w:cs="Arial"/>
          <w:color w:val="222222"/>
          <w:sz w:val="22"/>
          <w:szCs w:val="22"/>
        </w:rPr>
        <w:t>.</w:t>
      </w:r>
      <w:r w:rsidRPr="00C62501">
        <w:rPr>
          <w:rFonts w:ascii="Arial" w:hAnsi="Arial" w:cs="Arial"/>
          <w:color w:val="222222"/>
          <w:sz w:val="22"/>
          <w:szCs w:val="22"/>
        </w:rPr>
        <w:t>113 – Pavimentação</w:t>
      </w:r>
      <w:proofErr w:type="gramEnd"/>
      <w:r w:rsidRPr="00C62501">
        <w:rPr>
          <w:rFonts w:ascii="Arial" w:hAnsi="Arial" w:cs="Arial"/>
          <w:color w:val="222222"/>
          <w:sz w:val="22"/>
          <w:szCs w:val="22"/>
        </w:rPr>
        <w:t xml:space="preserve"> Asfáltica Urbana e Galerias Pluviais</w:t>
      </w:r>
    </w:p>
    <w:p w:rsidR="00B67758" w:rsidRPr="00C62501" w:rsidRDefault="00B67758" w:rsidP="00B67758">
      <w:pPr>
        <w:shd w:val="clear" w:color="auto" w:fill="FFFFFF"/>
        <w:rPr>
          <w:rFonts w:ascii="Arial" w:hAnsi="Arial" w:cs="Arial"/>
          <w:b/>
          <w:color w:val="222222"/>
          <w:sz w:val="22"/>
          <w:szCs w:val="22"/>
        </w:rPr>
      </w:pPr>
      <w:r w:rsidRPr="00580C0D">
        <w:rPr>
          <w:rFonts w:ascii="Arial" w:hAnsi="Arial" w:cs="Arial"/>
          <w:b/>
          <w:color w:val="222222"/>
          <w:sz w:val="22"/>
          <w:szCs w:val="22"/>
        </w:rPr>
        <w:t>4490-51 – Obras e Instalações</w:t>
      </w:r>
    </w:p>
    <w:p w:rsidR="00B67758" w:rsidRPr="00580C0D" w:rsidRDefault="00B67758" w:rsidP="00B67758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:rsidR="00B67758" w:rsidRPr="00580C0D" w:rsidRDefault="00B67758" w:rsidP="00B67758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62501">
        <w:rPr>
          <w:rFonts w:ascii="Arial" w:hAnsi="Arial" w:cs="Arial"/>
          <w:b/>
          <w:bCs/>
          <w:sz w:val="20"/>
          <w:szCs w:val="20"/>
        </w:rPr>
        <w:t xml:space="preserve">Fonte de Recurso: </w:t>
      </w:r>
      <w:r w:rsidRPr="00C62501">
        <w:rPr>
          <w:rFonts w:ascii="Arial" w:hAnsi="Arial" w:cs="Arial"/>
          <w:bCs/>
          <w:sz w:val="20"/>
          <w:szCs w:val="20"/>
        </w:rPr>
        <w:t>2.701</w:t>
      </w:r>
      <w:r w:rsidRPr="00580C0D">
        <w:rPr>
          <w:rFonts w:ascii="Arial" w:hAnsi="Arial" w:cs="Arial"/>
          <w:bCs/>
          <w:sz w:val="20"/>
          <w:szCs w:val="20"/>
        </w:rPr>
        <w:t>.000</w:t>
      </w:r>
      <w:r w:rsidRPr="00C62501">
        <w:rPr>
          <w:rFonts w:ascii="Arial" w:hAnsi="Arial" w:cs="Arial"/>
          <w:bCs/>
          <w:sz w:val="20"/>
          <w:szCs w:val="20"/>
        </w:rPr>
        <w:t xml:space="preserve"> – Outr</w:t>
      </w:r>
      <w:r>
        <w:rPr>
          <w:rFonts w:ascii="Arial" w:hAnsi="Arial" w:cs="Arial"/>
          <w:bCs/>
          <w:sz w:val="20"/>
          <w:szCs w:val="20"/>
        </w:rPr>
        <w:t>a</w:t>
      </w:r>
      <w:r w:rsidRPr="00C62501">
        <w:rPr>
          <w:rFonts w:ascii="Arial" w:hAnsi="Arial" w:cs="Arial"/>
          <w:bCs/>
          <w:sz w:val="20"/>
          <w:szCs w:val="20"/>
        </w:rPr>
        <w:t>s Transferências de Convênios ou Instrumentos Congêneres dos Estados</w:t>
      </w:r>
    </w:p>
    <w:p w:rsidR="00B67758" w:rsidRPr="00580C0D" w:rsidRDefault="00B67758" w:rsidP="00B67758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80C0D">
        <w:rPr>
          <w:rFonts w:ascii="Arial" w:hAnsi="Arial" w:cs="Arial"/>
          <w:b/>
          <w:sz w:val="20"/>
          <w:szCs w:val="20"/>
        </w:rPr>
        <w:t xml:space="preserve">Meta Financeira: </w:t>
      </w:r>
      <w:r w:rsidRPr="00580C0D">
        <w:rPr>
          <w:rFonts w:ascii="Arial" w:hAnsi="Arial" w:cs="Arial"/>
          <w:bCs/>
          <w:sz w:val="20"/>
          <w:szCs w:val="20"/>
        </w:rPr>
        <w:t xml:space="preserve">R$ 2.657.142,90, sendo R$ 1.604.000,04 </w:t>
      </w:r>
      <w:r>
        <w:rPr>
          <w:rFonts w:ascii="Arial" w:hAnsi="Arial" w:cs="Arial"/>
          <w:bCs/>
          <w:sz w:val="20"/>
          <w:szCs w:val="20"/>
        </w:rPr>
        <w:t>oriundos do Termo de C</w:t>
      </w:r>
      <w:r w:rsidRPr="00580C0D">
        <w:rPr>
          <w:rFonts w:ascii="Arial" w:hAnsi="Arial" w:cs="Arial"/>
          <w:bCs/>
          <w:sz w:val="20"/>
          <w:szCs w:val="20"/>
        </w:rPr>
        <w:t xml:space="preserve">onvênio nº 1224/2021 SINFRA e R$ 53.142,86 oriundos de </w:t>
      </w:r>
      <w:r>
        <w:rPr>
          <w:rFonts w:ascii="Arial" w:hAnsi="Arial" w:cs="Arial"/>
          <w:bCs/>
          <w:sz w:val="20"/>
          <w:szCs w:val="20"/>
        </w:rPr>
        <w:t xml:space="preserve">contrapartida de </w:t>
      </w:r>
      <w:r w:rsidRPr="00580C0D">
        <w:rPr>
          <w:rFonts w:ascii="Arial" w:hAnsi="Arial" w:cs="Arial"/>
          <w:bCs/>
          <w:sz w:val="20"/>
          <w:szCs w:val="20"/>
        </w:rPr>
        <w:t xml:space="preserve">recursos próprios. </w:t>
      </w:r>
    </w:p>
    <w:p w:rsidR="00B67758" w:rsidRPr="00580C0D" w:rsidRDefault="00B67758" w:rsidP="00B67758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580C0D">
        <w:rPr>
          <w:rFonts w:ascii="Arial" w:hAnsi="Arial" w:cs="Arial"/>
          <w:b/>
          <w:sz w:val="20"/>
          <w:szCs w:val="20"/>
        </w:rPr>
        <w:t xml:space="preserve">Meta Física: </w:t>
      </w:r>
      <w:r w:rsidRPr="00580C0D">
        <w:rPr>
          <w:rFonts w:ascii="Arial" w:hAnsi="Arial" w:cs="Arial"/>
          <w:sz w:val="20"/>
          <w:szCs w:val="20"/>
        </w:rPr>
        <w:t>Pavimentação Asfáltica e Drenagem de águas pluviais em 17.491,02 m²</w:t>
      </w:r>
      <w:r>
        <w:rPr>
          <w:rFonts w:ascii="Arial" w:hAnsi="Arial" w:cs="Arial"/>
          <w:sz w:val="20"/>
          <w:szCs w:val="20"/>
        </w:rPr>
        <w:t>.</w:t>
      </w:r>
    </w:p>
    <w:p w:rsidR="00B67758" w:rsidRDefault="00B67758" w:rsidP="00B67758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B67758" w:rsidRPr="00753DDD" w:rsidRDefault="00B67758" w:rsidP="00B67758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2" w:name="_Hlk67057294"/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3º.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Esta Lei entra em vigor na data de sua publicação, revogadas as disposições em contrário.</w:t>
      </w:r>
      <w:bookmarkEnd w:id="2"/>
    </w:p>
    <w:p w:rsidR="00B67758" w:rsidRPr="00753DDD" w:rsidRDefault="00B67758" w:rsidP="00B67758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B67758" w:rsidRPr="00753DDD" w:rsidRDefault="00B67758" w:rsidP="00B67758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B67758" w:rsidRPr="00753DDD" w:rsidRDefault="00B67758" w:rsidP="00B67758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07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fevereiro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de 202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B67758" w:rsidRDefault="00B67758" w:rsidP="00B67758">
      <w:pPr>
        <w:ind w:left="181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67758" w:rsidRPr="00753DDD" w:rsidRDefault="00B67758" w:rsidP="00B67758">
      <w:pPr>
        <w:ind w:left="181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67758" w:rsidRPr="00753DDD" w:rsidRDefault="00B67758" w:rsidP="00B6775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67758" w:rsidRPr="00753DDD" w:rsidRDefault="00B67758" w:rsidP="00B67758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</w:p>
    <w:p w:rsidR="00B67758" w:rsidRPr="00753DDD" w:rsidRDefault="00B67758" w:rsidP="00B67758">
      <w:pPr>
        <w:pStyle w:val="Ttulo3"/>
        <w:spacing w:before="0"/>
        <w:jc w:val="center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Prefeito Municipal</w:t>
      </w:r>
    </w:p>
    <w:sectPr w:rsidR="00B67758" w:rsidRPr="00753DDD" w:rsidSect="006A5029">
      <w:headerReference w:type="default" r:id="rId4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48" w:rsidRDefault="00B6775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448" w:rsidRDefault="00B6775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CC3448" w:rsidRDefault="00B6775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B6775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B67758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B67758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5DB4" w:rsidRPr="00AA4112" w:rsidRDefault="00B67758" w:rsidP="00AA411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7758"/>
    <w:rsid w:val="00B67758"/>
    <w:rsid w:val="00EA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6775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B67758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677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7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B6775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677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B67758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B67758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2022-02-07T14:32:00Z</cp:lastPrinted>
  <dcterms:created xsi:type="dcterms:W3CDTF">2022-02-07T14:29:00Z</dcterms:created>
  <dcterms:modified xsi:type="dcterms:W3CDTF">2022-02-07T14:34:00Z</dcterms:modified>
</cp:coreProperties>
</file>