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67" w:rsidRPr="00874AE8" w:rsidRDefault="00191967" w:rsidP="00191967">
      <w:pPr>
        <w:keepNext/>
        <w:outlineLvl w:val="8"/>
        <w:rPr>
          <w:b/>
          <w:iCs/>
        </w:rPr>
      </w:pPr>
      <w:r w:rsidRPr="00874AE8">
        <w:rPr>
          <w:b/>
          <w:iCs/>
        </w:rPr>
        <w:t>LEI</w:t>
      </w:r>
      <w:r>
        <w:rPr>
          <w:b/>
          <w:iCs/>
        </w:rPr>
        <w:t xml:space="preserve"> MUNICIPAL </w:t>
      </w:r>
      <w:r w:rsidRPr="00874AE8">
        <w:rPr>
          <w:b/>
          <w:iCs/>
        </w:rPr>
        <w:t>Nº</w:t>
      </w:r>
      <w:r>
        <w:rPr>
          <w:b/>
          <w:iCs/>
        </w:rPr>
        <w:t>. 1272</w:t>
      </w:r>
      <w:r w:rsidRPr="00874AE8">
        <w:rPr>
          <w:b/>
          <w:iCs/>
        </w:rPr>
        <w:t>/2022</w:t>
      </w:r>
      <w:r>
        <w:rPr>
          <w:b/>
          <w:iCs/>
        </w:rPr>
        <w:t>.</w:t>
      </w:r>
    </w:p>
    <w:p w:rsidR="00191967" w:rsidRPr="0004571E" w:rsidRDefault="00191967" w:rsidP="00191967">
      <w:pPr>
        <w:ind w:left="2410"/>
        <w:jc w:val="both"/>
        <w:rPr>
          <w:b/>
          <w:iCs/>
          <w:color w:val="000000"/>
        </w:rPr>
      </w:pPr>
    </w:p>
    <w:p w:rsidR="00191967" w:rsidRPr="0004571E" w:rsidRDefault="00191967" w:rsidP="00191967">
      <w:pPr>
        <w:autoSpaceDE w:val="0"/>
        <w:autoSpaceDN w:val="0"/>
        <w:adjustRightInd w:val="0"/>
        <w:ind w:left="3119"/>
        <w:jc w:val="both"/>
        <w:rPr>
          <w:lang w:eastAsia="en-US"/>
        </w:rPr>
      </w:pPr>
      <w:r w:rsidRPr="0004571E">
        <w:rPr>
          <w:b/>
          <w:bCs/>
          <w:lang w:eastAsia="en-US"/>
        </w:rPr>
        <w:t>SUMULA:</w:t>
      </w:r>
      <w:r w:rsidR="00615B20">
        <w:rPr>
          <w:b/>
          <w:bCs/>
          <w:lang w:eastAsia="en-US"/>
        </w:rPr>
        <w:t xml:space="preserve"> </w:t>
      </w:r>
      <w:r w:rsidRPr="0004571E">
        <w:t xml:space="preserve">Autoriza abrir Crédito </w:t>
      </w:r>
      <w:r>
        <w:t>Especial</w:t>
      </w:r>
      <w:r w:rsidRPr="0004571E">
        <w:t xml:space="preserve"> p</w:t>
      </w:r>
      <w:r>
        <w:t>elo Superávit Financeiro</w:t>
      </w:r>
      <w:r w:rsidRPr="0004571E">
        <w:t xml:space="preserve">, para </w:t>
      </w:r>
      <w:r>
        <w:t>substituição de telhado do paço municipal</w:t>
      </w:r>
      <w:r w:rsidRPr="0004571E">
        <w:t>, e dá outras providências.</w:t>
      </w:r>
    </w:p>
    <w:p w:rsidR="00191967" w:rsidRPr="0004571E" w:rsidRDefault="00191967" w:rsidP="00191967">
      <w:pPr>
        <w:pStyle w:val="Recuodecorpodetexto"/>
        <w:ind w:left="0"/>
        <w:rPr>
          <w:b/>
          <w:sz w:val="24"/>
          <w:szCs w:val="24"/>
        </w:rPr>
      </w:pPr>
    </w:p>
    <w:p w:rsidR="00191967" w:rsidRPr="0004571E" w:rsidRDefault="00191967" w:rsidP="00191967">
      <w:pPr>
        <w:pStyle w:val="Recuodecorpodetexto"/>
        <w:spacing w:after="0"/>
        <w:ind w:left="0"/>
        <w:jc w:val="both"/>
        <w:rPr>
          <w:sz w:val="24"/>
          <w:szCs w:val="24"/>
          <w:lang w:bidi="pt-PT"/>
        </w:rPr>
      </w:pPr>
      <w:r w:rsidRPr="0004571E">
        <w:rPr>
          <w:sz w:val="24"/>
          <w:szCs w:val="24"/>
        </w:rPr>
        <w:t xml:space="preserve">O Senhor </w:t>
      </w:r>
      <w:r w:rsidRPr="0004571E">
        <w:rPr>
          <w:b/>
          <w:sz w:val="24"/>
          <w:szCs w:val="24"/>
        </w:rPr>
        <w:t>Júlio César dos Santos</w:t>
      </w:r>
      <w:r w:rsidRPr="0004571E">
        <w:rPr>
          <w:sz w:val="24"/>
          <w:szCs w:val="24"/>
        </w:rPr>
        <w:t xml:space="preserve">, Prefeito do Município de Apiacás, Estado de Mato Grosso, no uso de suas atribuições legais, </w:t>
      </w:r>
      <w:r>
        <w:rPr>
          <w:sz w:val="24"/>
          <w:szCs w:val="24"/>
        </w:rPr>
        <w:t>faz saber que a Câmara de Vereadores aprovou e Ele sanciona e Promulga a seguinte Lei:</w:t>
      </w:r>
      <w:r w:rsidRPr="0004571E">
        <w:rPr>
          <w:sz w:val="24"/>
          <w:szCs w:val="24"/>
        </w:rPr>
        <w:t xml:space="preserve"> </w:t>
      </w:r>
    </w:p>
    <w:p w:rsidR="00191967" w:rsidRPr="0004571E" w:rsidRDefault="00191967" w:rsidP="00191967">
      <w:pPr>
        <w:tabs>
          <w:tab w:val="left" w:pos="0"/>
        </w:tabs>
        <w:autoSpaceDE w:val="0"/>
        <w:autoSpaceDN w:val="0"/>
        <w:adjustRightInd w:val="0"/>
        <w:jc w:val="both"/>
        <w:rPr>
          <w:lang w:eastAsia="en-US"/>
        </w:rPr>
      </w:pPr>
    </w:p>
    <w:p w:rsidR="00191967" w:rsidRDefault="00191967" w:rsidP="00191967">
      <w:pPr>
        <w:jc w:val="both"/>
        <w:rPr>
          <w:color w:val="000000" w:themeColor="text1"/>
        </w:rPr>
      </w:pPr>
      <w:r w:rsidRPr="003946CE">
        <w:rPr>
          <w:b/>
        </w:rPr>
        <w:t xml:space="preserve">Artigo 1º. </w:t>
      </w:r>
      <w:r w:rsidRPr="003946CE">
        <w:t xml:space="preserve">Fica autorizado o Poder Executivo Municipal abrir Crédito Especial no Orçamento em curso </w:t>
      </w:r>
      <w:bookmarkStart w:id="0" w:name="_Hlk67056189"/>
      <w:r w:rsidRPr="003946CE">
        <w:t xml:space="preserve">LOA/2022, aprovado pela Lei nº 1.256/2021, bem como, incluir </w:t>
      </w:r>
      <w:r w:rsidRPr="003946CE">
        <w:rPr>
          <w:bCs/>
        </w:rPr>
        <w:t xml:space="preserve">na LDO/2021, </w:t>
      </w:r>
      <w:r w:rsidRPr="003946CE">
        <w:t xml:space="preserve">sancionada pela Lei Municipal nº 1.246/2021, ainda, incluir na revisão do PPA 2022-2025, sancionado pela Lei nº 1.232/2021, o valor total de </w:t>
      </w:r>
      <w:r w:rsidRPr="003946CE">
        <w:rPr>
          <w:color w:val="000000" w:themeColor="text1"/>
        </w:rPr>
        <w:t xml:space="preserve">R$ </w:t>
      </w:r>
      <w:bookmarkEnd w:id="0"/>
      <w:r w:rsidRPr="003946CE">
        <w:rPr>
          <w:color w:val="000000" w:themeColor="text1"/>
        </w:rPr>
        <w:t>1</w:t>
      </w:r>
      <w:r>
        <w:rPr>
          <w:color w:val="000000" w:themeColor="text1"/>
        </w:rPr>
        <w:t>48</w:t>
      </w:r>
      <w:r w:rsidRPr="003946CE">
        <w:rPr>
          <w:color w:val="000000" w:themeColor="text1"/>
        </w:rPr>
        <w:t xml:space="preserve">.000,00 (cento e </w:t>
      </w:r>
      <w:r>
        <w:rPr>
          <w:color w:val="000000" w:themeColor="text1"/>
        </w:rPr>
        <w:t>quarenta e oito</w:t>
      </w:r>
      <w:r w:rsidRPr="003946CE">
        <w:rPr>
          <w:color w:val="000000" w:themeColor="text1"/>
        </w:rPr>
        <w:t xml:space="preserve"> mil reais)</w:t>
      </w:r>
      <w:r>
        <w:rPr>
          <w:color w:val="000000" w:themeColor="text1"/>
        </w:rPr>
        <w:t xml:space="preserve">, </w:t>
      </w:r>
      <w:r w:rsidRPr="003946CE">
        <w:t>para substituição do telhado do Paço Municipal</w:t>
      </w:r>
      <w:r>
        <w:t>.</w:t>
      </w:r>
    </w:p>
    <w:p w:rsidR="00191967" w:rsidRDefault="00191967" w:rsidP="0019196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91967" w:rsidRPr="00D432C7" w:rsidRDefault="00191967" w:rsidP="00191967">
      <w:pPr>
        <w:pStyle w:val="Default"/>
        <w:spacing w:after="120"/>
        <w:jc w:val="both"/>
      </w:pPr>
      <w:r w:rsidRPr="0004571E">
        <w:rPr>
          <w:rFonts w:ascii="Times New Roman" w:hAnsi="Times New Roman" w:cs="Times New Roman"/>
          <w:b/>
          <w:bCs/>
          <w:color w:val="auto"/>
        </w:rPr>
        <w:t xml:space="preserve">Art. 2º - </w:t>
      </w:r>
      <w:r w:rsidRPr="0004571E">
        <w:rPr>
          <w:rFonts w:ascii="Times New Roman" w:hAnsi="Times New Roman" w:cs="Times New Roman"/>
          <w:bCs/>
        </w:rPr>
        <w:t xml:space="preserve">O Crédito </w:t>
      </w:r>
      <w:r>
        <w:rPr>
          <w:rFonts w:ascii="Times New Roman" w:hAnsi="Times New Roman" w:cs="Times New Roman"/>
        </w:rPr>
        <w:t xml:space="preserve">Especial </w:t>
      </w:r>
      <w:r w:rsidRPr="0004571E">
        <w:rPr>
          <w:rFonts w:ascii="Times New Roman" w:hAnsi="Times New Roman" w:cs="Times New Roman"/>
          <w:bCs/>
        </w:rPr>
        <w:t xml:space="preserve">ora autorizado no artigo 1º desta Lei, atende às prerrogativas </w:t>
      </w:r>
      <w:r w:rsidRPr="0004571E">
        <w:rPr>
          <w:rFonts w:ascii="Times New Roman" w:hAnsi="Times New Roman" w:cs="Times New Roman"/>
        </w:rPr>
        <w:t>do disposto no artigo 43, parágrafo 1º, Inciso I, da Lei Federal nº 4.320/64</w:t>
      </w:r>
      <w:r>
        <w:rPr>
          <w:rFonts w:ascii="Times New Roman" w:hAnsi="Times New Roman" w:cs="Times New Roman"/>
        </w:rPr>
        <w:t>,</w:t>
      </w:r>
      <w:r w:rsidRPr="003946CE">
        <w:rPr>
          <w:rFonts w:ascii="Times New Roman" w:hAnsi="Times New Roman" w:cs="Times New Roman"/>
          <w:color w:val="000000" w:themeColor="text1"/>
        </w:rPr>
        <w:t xml:space="preserve"> pelo </w:t>
      </w:r>
      <w:r w:rsidRPr="003946CE">
        <w:rPr>
          <w:rFonts w:ascii="Times New Roman" w:hAnsi="Times New Roman" w:cs="Times New Roman"/>
        </w:rPr>
        <w:t>Superávit Financeiro apurado no Balanço Patrimonial do exercício anterior</w:t>
      </w:r>
      <w:r w:rsidRPr="003946CE">
        <w:rPr>
          <w:rFonts w:ascii="Times New Roman" w:hAnsi="Times New Roman" w:cs="Times New Roman"/>
          <w:color w:val="000000" w:themeColor="text1"/>
        </w:rPr>
        <w:t>,</w:t>
      </w:r>
      <w:r w:rsidRPr="003946CE">
        <w:rPr>
          <w:rFonts w:ascii="Times New Roman" w:hAnsi="Times New Roman" w:cs="Times New Roman"/>
        </w:rPr>
        <w:t xml:space="preserve"> e será criad</w:t>
      </w:r>
      <w:r>
        <w:rPr>
          <w:rFonts w:ascii="Times New Roman" w:hAnsi="Times New Roman" w:cs="Times New Roman"/>
        </w:rPr>
        <w:t xml:space="preserve">a </w:t>
      </w:r>
      <w:r w:rsidRPr="003946CE">
        <w:rPr>
          <w:rFonts w:ascii="Times New Roman" w:hAnsi="Times New Roman" w:cs="Times New Roman"/>
        </w:rPr>
        <w:t>a seguinte funcional programática:</w:t>
      </w:r>
    </w:p>
    <w:p w:rsidR="00191967" w:rsidRPr="003946CE" w:rsidRDefault="00191967" w:rsidP="00191967">
      <w:pPr>
        <w:jc w:val="both"/>
      </w:pPr>
      <w:r w:rsidRPr="003946CE">
        <w:t>02.</w:t>
      </w:r>
      <w:r w:rsidRPr="003946CE">
        <w:tab/>
        <w:t>Gabinete do Prefeito</w:t>
      </w:r>
    </w:p>
    <w:p w:rsidR="00191967" w:rsidRPr="003946CE" w:rsidRDefault="00191967" w:rsidP="00191967">
      <w:pPr>
        <w:jc w:val="both"/>
      </w:pPr>
      <w:r w:rsidRPr="003946CE">
        <w:t>001.</w:t>
      </w:r>
      <w:r w:rsidRPr="003946CE">
        <w:tab/>
        <w:t>Administração Superior</w:t>
      </w:r>
    </w:p>
    <w:p w:rsidR="00191967" w:rsidRPr="0004571E" w:rsidRDefault="00191967" w:rsidP="00191967">
      <w:pPr>
        <w:jc w:val="both"/>
      </w:pPr>
      <w:r>
        <w:t>04</w:t>
      </w:r>
      <w:r w:rsidRPr="0004571E">
        <w:t>.</w:t>
      </w:r>
      <w:r w:rsidRPr="0004571E">
        <w:tab/>
        <w:t>A</w:t>
      </w:r>
      <w:r>
        <w:t>dministração</w:t>
      </w:r>
    </w:p>
    <w:p w:rsidR="00191967" w:rsidRPr="0004571E" w:rsidRDefault="00191967" w:rsidP="00191967">
      <w:pPr>
        <w:jc w:val="both"/>
      </w:pPr>
      <w:r w:rsidRPr="0004571E">
        <w:t>122.</w:t>
      </w:r>
      <w:r w:rsidRPr="0004571E">
        <w:tab/>
        <w:t>Administração Geral</w:t>
      </w:r>
    </w:p>
    <w:p w:rsidR="00191967" w:rsidRPr="0004571E" w:rsidRDefault="00191967" w:rsidP="00191967">
      <w:pPr>
        <w:jc w:val="both"/>
      </w:pPr>
      <w:r w:rsidRPr="0004571E">
        <w:t>00</w:t>
      </w:r>
      <w:r>
        <w:t>03</w:t>
      </w:r>
      <w:r w:rsidRPr="0004571E">
        <w:t>.</w:t>
      </w:r>
      <w:r w:rsidRPr="0004571E">
        <w:tab/>
      </w:r>
      <w:r>
        <w:t>Gestão Administrativa e Transparência</w:t>
      </w:r>
    </w:p>
    <w:p w:rsidR="00191967" w:rsidRPr="0004571E" w:rsidRDefault="00191967" w:rsidP="00191967">
      <w:pPr>
        <w:jc w:val="both"/>
      </w:pPr>
      <w:r w:rsidRPr="0004571E">
        <w:t>1.</w:t>
      </w:r>
      <w:r>
        <w:t>117</w:t>
      </w:r>
      <w:r w:rsidRPr="0004571E">
        <w:t>.</w:t>
      </w:r>
      <w:r w:rsidRPr="0004571E">
        <w:tab/>
      </w:r>
      <w:r w:rsidRPr="00493DF3">
        <w:t>Substituição do telhado do Paço Municipal</w:t>
      </w:r>
    </w:p>
    <w:p w:rsidR="00191967" w:rsidRPr="0004571E" w:rsidRDefault="00191967" w:rsidP="00191967">
      <w:pPr>
        <w:spacing w:after="120"/>
        <w:jc w:val="both"/>
        <w:rPr>
          <w:b/>
          <w:bCs/>
        </w:rPr>
      </w:pPr>
      <w:r w:rsidRPr="0004571E">
        <w:rPr>
          <w:b/>
          <w:bCs/>
        </w:rPr>
        <w:t>4.4.90.5</w:t>
      </w:r>
      <w:r>
        <w:rPr>
          <w:b/>
          <w:bCs/>
        </w:rPr>
        <w:t>1</w:t>
      </w:r>
      <w:r w:rsidRPr="0004571E">
        <w:rPr>
          <w:b/>
          <w:bCs/>
        </w:rPr>
        <w:t xml:space="preserve"> – </w:t>
      </w:r>
      <w:r>
        <w:rPr>
          <w:b/>
          <w:bCs/>
        </w:rPr>
        <w:t>Obras e Instalações</w:t>
      </w:r>
      <w:r w:rsidRPr="0004571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4571E">
        <w:rPr>
          <w:b/>
          <w:bCs/>
        </w:rPr>
        <w:t xml:space="preserve">R$ </w:t>
      </w:r>
      <w:r>
        <w:rPr>
          <w:b/>
          <w:bCs/>
        </w:rPr>
        <w:t>148</w:t>
      </w:r>
      <w:r w:rsidRPr="0004571E">
        <w:rPr>
          <w:b/>
          <w:bCs/>
        </w:rPr>
        <w:t>.000,00</w:t>
      </w:r>
    </w:p>
    <w:p w:rsidR="00191967" w:rsidRPr="00874AE8" w:rsidRDefault="00191967" w:rsidP="00191967">
      <w:pPr>
        <w:jc w:val="both"/>
        <w:rPr>
          <w:b/>
        </w:rPr>
      </w:pPr>
      <w:r w:rsidRPr="0004571E">
        <w:rPr>
          <w:b/>
        </w:rPr>
        <w:t>Meta Financeira estimada</w:t>
      </w:r>
      <w:r w:rsidRPr="00874AE8">
        <w:rPr>
          <w:b/>
        </w:rPr>
        <w:t xml:space="preserve">: </w:t>
      </w:r>
      <w:r w:rsidRPr="00874AE8">
        <w:rPr>
          <w:bCs/>
        </w:rPr>
        <w:t>R$ 1</w:t>
      </w:r>
      <w:r>
        <w:rPr>
          <w:bCs/>
        </w:rPr>
        <w:t>48</w:t>
      </w:r>
      <w:r w:rsidRPr="00874AE8">
        <w:rPr>
          <w:bCs/>
        </w:rPr>
        <w:t>.000,00</w:t>
      </w:r>
    </w:p>
    <w:p w:rsidR="00191967" w:rsidRPr="0004571E" w:rsidRDefault="00191967" w:rsidP="00191967">
      <w:pPr>
        <w:jc w:val="both"/>
        <w:rPr>
          <w:bCs/>
        </w:rPr>
      </w:pPr>
      <w:r w:rsidRPr="00874AE8">
        <w:rPr>
          <w:b/>
        </w:rPr>
        <w:t xml:space="preserve">Fonte de Recursos: </w:t>
      </w:r>
      <w:r w:rsidRPr="00874AE8">
        <w:rPr>
          <w:bCs/>
        </w:rPr>
        <w:t>2.500.0</w:t>
      </w:r>
      <w:r w:rsidRPr="0004571E">
        <w:rPr>
          <w:bCs/>
        </w:rPr>
        <w:t>00 –</w:t>
      </w:r>
      <w:r w:rsidRPr="0004571E">
        <w:t xml:space="preserve"> Recursos </w:t>
      </w:r>
      <w:r>
        <w:t>não vinculados de impostos</w:t>
      </w:r>
    </w:p>
    <w:p w:rsidR="00191967" w:rsidRPr="00874AE8" w:rsidRDefault="00191967" w:rsidP="00191967">
      <w:pPr>
        <w:rPr>
          <w:b/>
          <w:bCs/>
        </w:rPr>
      </w:pPr>
      <w:r w:rsidRPr="0004571E">
        <w:rPr>
          <w:b/>
        </w:rPr>
        <w:t xml:space="preserve">Meta Física: </w:t>
      </w:r>
      <w:r w:rsidRPr="00874AE8">
        <w:rPr>
          <w:bCs/>
        </w:rPr>
        <w:t>Substituição</w:t>
      </w:r>
      <w:r>
        <w:rPr>
          <w:bCs/>
        </w:rPr>
        <w:t xml:space="preserve"> de</w:t>
      </w:r>
      <w:r w:rsidR="00615B20">
        <w:rPr>
          <w:bCs/>
        </w:rPr>
        <w:t xml:space="preserve"> </w:t>
      </w:r>
      <w:r w:rsidRPr="00874AE8">
        <w:rPr>
          <w:bCs/>
        </w:rPr>
        <w:t>706,88m</w:t>
      </w:r>
      <w:r>
        <w:rPr>
          <w:bCs/>
        </w:rPr>
        <w:t>²</w:t>
      </w:r>
      <w:r w:rsidRPr="00874AE8">
        <w:rPr>
          <w:bCs/>
        </w:rPr>
        <w:t xml:space="preserve"> de telhado do Paço Municipal.</w:t>
      </w:r>
    </w:p>
    <w:p w:rsidR="00191967" w:rsidRPr="0004571E" w:rsidRDefault="00191967" w:rsidP="00191967"/>
    <w:p w:rsidR="00191967" w:rsidRPr="00B81593" w:rsidRDefault="00191967" w:rsidP="00191967">
      <w:pPr>
        <w:jc w:val="both"/>
      </w:pPr>
      <w:r w:rsidRPr="00B81593">
        <w:rPr>
          <w:b/>
        </w:rPr>
        <w:t xml:space="preserve">Art. 3º. </w:t>
      </w:r>
      <w:r w:rsidRPr="00B81593">
        <w:t>Esta Lei entra em vigor na data de sua publicação, revogadas as disposições em contrário.</w:t>
      </w:r>
    </w:p>
    <w:p w:rsidR="00191967" w:rsidRDefault="00191967" w:rsidP="00191967">
      <w:pPr>
        <w:tabs>
          <w:tab w:val="left" w:pos="1134"/>
        </w:tabs>
        <w:jc w:val="center"/>
      </w:pPr>
    </w:p>
    <w:p w:rsidR="00191967" w:rsidRPr="0004571E" w:rsidRDefault="00191967" w:rsidP="00191967">
      <w:pPr>
        <w:tabs>
          <w:tab w:val="left" w:pos="1134"/>
        </w:tabs>
        <w:jc w:val="center"/>
      </w:pPr>
      <w:r w:rsidRPr="0004571E">
        <w:t xml:space="preserve">Gabinete do Prefeito de Apiacás MT, </w:t>
      </w:r>
      <w:r>
        <w:t>07 de fevereiro</w:t>
      </w:r>
      <w:r w:rsidRPr="0004571E">
        <w:t xml:space="preserve"> de 202</w:t>
      </w:r>
      <w:r>
        <w:t>2</w:t>
      </w:r>
      <w:r w:rsidRPr="0004571E">
        <w:t>.</w:t>
      </w:r>
    </w:p>
    <w:p w:rsidR="00191967" w:rsidRDefault="00191967" w:rsidP="00191967">
      <w:pPr>
        <w:tabs>
          <w:tab w:val="left" w:pos="1134"/>
        </w:tabs>
        <w:jc w:val="center"/>
      </w:pPr>
    </w:p>
    <w:p w:rsidR="00191967" w:rsidRDefault="00191967" w:rsidP="00191967">
      <w:pPr>
        <w:tabs>
          <w:tab w:val="left" w:pos="1134"/>
        </w:tabs>
        <w:jc w:val="center"/>
      </w:pPr>
    </w:p>
    <w:p w:rsidR="00191967" w:rsidRPr="0004571E" w:rsidRDefault="00191967" w:rsidP="00191967">
      <w:pPr>
        <w:tabs>
          <w:tab w:val="left" w:pos="1134"/>
        </w:tabs>
        <w:jc w:val="center"/>
      </w:pPr>
    </w:p>
    <w:p w:rsidR="00191967" w:rsidRPr="0004571E" w:rsidRDefault="00191967" w:rsidP="00191967">
      <w:pPr>
        <w:tabs>
          <w:tab w:val="left" w:pos="0"/>
          <w:tab w:val="left" w:pos="2880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04571E">
        <w:rPr>
          <w:b/>
          <w:lang w:eastAsia="en-US"/>
        </w:rPr>
        <w:t>Júlio César dos Santos</w:t>
      </w:r>
    </w:p>
    <w:p w:rsidR="00191967" w:rsidRPr="00191967" w:rsidRDefault="00191967" w:rsidP="00191967">
      <w:pPr>
        <w:tabs>
          <w:tab w:val="left" w:pos="1134"/>
        </w:tabs>
        <w:jc w:val="center"/>
        <w:rPr>
          <w:bCs/>
        </w:rPr>
      </w:pPr>
      <w:r>
        <w:rPr>
          <w:bCs/>
          <w:lang w:eastAsia="en-US"/>
        </w:rPr>
        <w:t>Prefeito Municipal</w:t>
      </w:r>
    </w:p>
    <w:sectPr w:rsidR="00191967" w:rsidRPr="00191967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88" w:rsidRDefault="00AD4288" w:rsidP="00A63AE2">
      <w:r>
        <w:separator/>
      </w:r>
    </w:p>
  </w:endnote>
  <w:endnote w:type="continuationSeparator" w:id="1">
    <w:p w:rsidR="00AD4288" w:rsidRDefault="00AD4288" w:rsidP="00A6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88" w:rsidRDefault="00AD4288" w:rsidP="00A63AE2">
      <w:r>
        <w:separator/>
      </w:r>
    </w:p>
  </w:footnote>
  <w:footnote w:type="continuationSeparator" w:id="1">
    <w:p w:rsidR="00AD4288" w:rsidRDefault="00AD4288" w:rsidP="00A63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19196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19196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191967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967"/>
    <w:rsid w:val="00191967"/>
    <w:rsid w:val="00615B20"/>
    <w:rsid w:val="00A26307"/>
    <w:rsid w:val="00A63AE2"/>
    <w:rsid w:val="00AD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19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9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9196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919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1919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191967"/>
    <w:pPr>
      <w:widowControl w:val="0"/>
      <w:ind w:left="3402"/>
      <w:jc w:val="both"/>
    </w:pPr>
    <w:rPr>
      <w:rFonts w:cs="Tahoma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2022-02-07T14:55:00Z</dcterms:created>
  <dcterms:modified xsi:type="dcterms:W3CDTF">2022-02-07T19:06:00Z</dcterms:modified>
</cp:coreProperties>
</file>