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F7" w:rsidRDefault="00B166F7" w:rsidP="00B166F7">
      <w:pPr>
        <w:rPr>
          <w:rFonts w:ascii="Arial" w:hAnsi="Arial" w:cs="Arial"/>
          <w:b/>
        </w:rPr>
      </w:pPr>
    </w:p>
    <w:p w:rsidR="00B166F7" w:rsidRDefault="00B166F7" w:rsidP="00B166F7">
      <w:pPr>
        <w:rPr>
          <w:rFonts w:ascii="Arial" w:hAnsi="Arial" w:cs="Arial"/>
          <w:b/>
        </w:rPr>
      </w:pPr>
    </w:p>
    <w:p w:rsidR="00B166F7" w:rsidRPr="00B166F7" w:rsidRDefault="00B166F7" w:rsidP="00B166F7">
      <w:pPr>
        <w:rPr>
          <w:rFonts w:ascii="Arial" w:hAnsi="Arial" w:cs="Arial"/>
          <w:b/>
        </w:rPr>
      </w:pPr>
      <w:r w:rsidRPr="00B166F7">
        <w:rPr>
          <w:rFonts w:ascii="Arial" w:hAnsi="Arial" w:cs="Arial"/>
          <w:b/>
        </w:rPr>
        <w:t>LEI COMPLEMENTAR Nº. 0</w:t>
      </w:r>
      <w:r>
        <w:rPr>
          <w:rFonts w:ascii="Arial" w:hAnsi="Arial" w:cs="Arial"/>
          <w:b/>
        </w:rPr>
        <w:t>210</w:t>
      </w:r>
      <w:r w:rsidRPr="00B166F7">
        <w:rPr>
          <w:rFonts w:ascii="Arial" w:hAnsi="Arial" w:cs="Arial"/>
          <w:b/>
        </w:rPr>
        <w:t>/2022.</w:t>
      </w:r>
    </w:p>
    <w:p w:rsidR="00B166F7" w:rsidRDefault="00B166F7" w:rsidP="00B166F7">
      <w:pPr>
        <w:ind w:firstLine="567"/>
        <w:jc w:val="center"/>
        <w:rPr>
          <w:rFonts w:ascii="Arial" w:hAnsi="Arial" w:cs="Arial"/>
          <w:b/>
        </w:rPr>
      </w:pPr>
    </w:p>
    <w:p w:rsidR="00B166F7" w:rsidRDefault="00B166F7" w:rsidP="00B166F7">
      <w:pPr>
        <w:ind w:left="2835"/>
        <w:jc w:val="both"/>
        <w:rPr>
          <w:rFonts w:ascii="Arial" w:hAnsi="Arial" w:cs="Arial"/>
          <w:b/>
        </w:rPr>
      </w:pPr>
    </w:p>
    <w:p w:rsidR="00B166F7" w:rsidRDefault="00B166F7" w:rsidP="00B166F7">
      <w:pPr>
        <w:ind w:left="2835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 w:rsidRPr="002F2C1B">
        <w:rPr>
          <w:rFonts w:ascii="Arial" w:hAnsi="Arial" w:cs="Arial"/>
          <w:bCs/>
          <w:iCs/>
          <w:caps/>
        </w:rPr>
        <w:t>Autoriza ampliar o número de vagas para contratação de professores em substituição, estabelece remuneração e dá outras providencias</w:t>
      </w:r>
      <w:r>
        <w:rPr>
          <w:rFonts w:ascii="Arial" w:hAnsi="Arial" w:cs="Arial"/>
          <w:bCs/>
          <w:iCs/>
        </w:rPr>
        <w:t>”.</w:t>
      </w:r>
    </w:p>
    <w:p w:rsidR="00B166F7" w:rsidRDefault="00B166F7" w:rsidP="00B166F7">
      <w:pPr>
        <w:ind w:firstLine="2835"/>
        <w:jc w:val="both"/>
        <w:rPr>
          <w:rFonts w:ascii="Arial" w:hAnsi="Arial" w:cs="Arial"/>
        </w:rPr>
      </w:pPr>
    </w:p>
    <w:p w:rsidR="00B166F7" w:rsidRDefault="00B166F7" w:rsidP="00B166F7">
      <w:pPr>
        <w:ind w:firstLine="1418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>
        <w:rPr>
          <w:rFonts w:ascii="Arial" w:hAnsi="Arial" w:cs="Arial"/>
          <w:b/>
        </w:rPr>
        <w:t>Júlio César dos Santos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B166F7" w:rsidRDefault="00B166F7" w:rsidP="00B166F7">
      <w:pPr>
        <w:pStyle w:val="Recuodecorpodetexto"/>
        <w:spacing w:after="0"/>
        <w:ind w:left="0" w:firstLine="991"/>
        <w:jc w:val="both"/>
        <w:rPr>
          <w:rFonts w:ascii="Arial" w:hAnsi="Arial" w:cs="Arial"/>
          <w:b/>
          <w:sz w:val="24"/>
          <w:szCs w:val="24"/>
        </w:rPr>
      </w:pPr>
    </w:p>
    <w:p w:rsidR="00B166F7" w:rsidRDefault="00B166F7" w:rsidP="00B166F7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  <w:sz w:val="24"/>
          <w:szCs w:val="24"/>
        </w:rPr>
        <w:t xml:space="preserve">Art. 1º. </w:t>
      </w:r>
      <w:r w:rsidRPr="00E66547">
        <w:rPr>
          <w:rFonts w:ascii="Arial" w:hAnsi="Arial" w:cs="Arial"/>
          <w:sz w:val="24"/>
          <w:szCs w:val="24"/>
        </w:rPr>
        <w:t>Fica autorizado</w:t>
      </w:r>
      <w:r>
        <w:rPr>
          <w:rFonts w:ascii="Arial" w:hAnsi="Arial" w:cs="Arial"/>
          <w:sz w:val="24"/>
          <w:szCs w:val="24"/>
        </w:rPr>
        <w:t xml:space="preserve"> a ampliação no quadro de vagas da Secretaria Municipal de Educação para o preenchimento temporário dos seguintes cargos através do processo seletivo simplificado;</w:t>
      </w:r>
      <w:r w:rsidRPr="00E66547">
        <w:rPr>
          <w:rFonts w:ascii="Arial" w:hAnsi="Arial" w:cs="Arial"/>
          <w:sz w:val="24"/>
          <w:szCs w:val="24"/>
        </w:rPr>
        <w:t xml:space="preserve"> </w:t>
      </w:r>
    </w:p>
    <w:p w:rsidR="00B166F7" w:rsidRDefault="00B166F7" w:rsidP="00B166F7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</w:p>
    <w:p w:rsidR="00B166F7" w:rsidRPr="00B86C7E" w:rsidRDefault="00B166F7" w:rsidP="00B166F7">
      <w:pPr>
        <w:pStyle w:val="Recuodecorpodetexto"/>
        <w:ind w:left="0" w:firstLine="1418"/>
        <w:jc w:val="both"/>
        <w:rPr>
          <w:rFonts w:ascii="Arial" w:hAnsi="Arial" w:cs="Arial"/>
          <w:b/>
          <w:sz w:val="24"/>
          <w:szCs w:val="24"/>
        </w:rPr>
      </w:pPr>
      <w:r w:rsidRPr="00B86C7E">
        <w:rPr>
          <w:rFonts w:ascii="Arial" w:hAnsi="Arial" w:cs="Arial"/>
          <w:b/>
          <w:sz w:val="24"/>
          <w:szCs w:val="24"/>
        </w:rPr>
        <w:t>Parágrafo Primeiro</w:t>
      </w:r>
      <w:r w:rsidRPr="00B86C7E">
        <w:rPr>
          <w:rFonts w:ascii="Arial" w:hAnsi="Arial" w:cs="Arial"/>
          <w:sz w:val="24"/>
          <w:szCs w:val="24"/>
        </w:rPr>
        <w:t xml:space="preserve"> – 07 vagas para Professor Nível Médio (20 horas)</w:t>
      </w:r>
      <w:r>
        <w:rPr>
          <w:rFonts w:ascii="Arial" w:hAnsi="Arial" w:cs="Arial"/>
          <w:sz w:val="24"/>
          <w:szCs w:val="24"/>
        </w:rPr>
        <w:t xml:space="preserve"> com</w:t>
      </w:r>
      <w:r w:rsidRPr="00B86C7E">
        <w:rPr>
          <w:rFonts w:ascii="Arial" w:hAnsi="Arial" w:cs="Arial"/>
          <w:sz w:val="24"/>
          <w:szCs w:val="24"/>
        </w:rPr>
        <w:t xml:space="preserve"> remuneração mensal </w:t>
      </w:r>
      <w:r w:rsidRPr="00D11247">
        <w:rPr>
          <w:rFonts w:ascii="Arial" w:hAnsi="Arial" w:cs="Arial"/>
          <w:sz w:val="24"/>
          <w:szCs w:val="24"/>
        </w:rPr>
        <w:t xml:space="preserve">R$ </w:t>
      </w:r>
      <w:r>
        <w:rPr>
          <w:rFonts w:ascii="Arial" w:hAnsi="Arial" w:cs="Arial"/>
          <w:sz w:val="24"/>
          <w:szCs w:val="24"/>
        </w:rPr>
        <w:t>1.111,79</w:t>
      </w:r>
      <w:r w:rsidRPr="00D1124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um mil, cento e onze reais e setenta e 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ove centavos).</w:t>
      </w:r>
    </w:p>
    <w:p w:rsidR="00B166F7" w:rsidRDefault="00B166F7" w:rsidP="00B166F7">
      <w:pPr>
        <w:pStyle w:val="Recuodecorpodetex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B86C7E">
        <w:rPr>
          <w:rFonts w:ascii="Arial" w:hAnsi="Arial" w:cs="Arial"/>
          <w:b/>
          <w:sz w:val="24"/>
          <w:szCs w:val="24"/>
        </w:rPr>
        <w:t>Parágrafo Segundo</w:t>
      </w:r>
      <w:r w:rsidRPr="00B86C7E">
        <w:rPr>
          <w:rFonts w:ascii="Arial" w:hAnsi="Arial" w:cs="Arial"/>
          <w:sz w:val="24"/>
          <w:szCs w:val="24"/>
        </w:rPr>
        <w:t xml:space="preserve"> – 20 vagas para Professor Nível Superior (20 horas) com remuneração mensal de R</w:t>
      </w:r>
      <w:r>
        <w:rPr>
          <w:rFonts w:ascii="Arial" w:hAnsi="Arial" w:cs="Arial"/>
          <w:sz w:val="24"/>
          <w:szCs w:val="24"/>
        </w:rPr>
        <w:t>$ 2.382,45</w:t>
      </w:r>
      <w:bookmarkStart w:id="1" w:name="_Hlk93588364"/>
      <w:r>
        <w:rPr>
          <w:rFonts w:ascii="Arial" w:hAnsi="Arial" w:cs="Arial"/>
          <w:sz w:val="24"/>
          <w:szCs w:val="24"/>
        </w:rPr>
        <w:t xml:space="preserve"> (dois mil, trezentos e oitenta e dois reais e quarenta e cinco centavos)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166F7" w:rsidRDefault="00B166F7" w:rsidP="00B166F7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</w:p>
    <w:p w:rsidR="00B166F7" w:rsidRDefault="00B166F7" w:rsidP="00B166F7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1D7774">
        <w:rPr>
          <w:rFonts w:ascii="Arial" w:hAnsi="Arial" w:cs="Arial"/>
          <w:b/>
          <w:color w:val="000000" w:themeColor="text1"/>
          <w:sz w:val="24"/>
          <w:szCs w:val="24"/>
        </w:rPr>
        <w:t>Art. 2º.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068A4">
        <w:rPr>
          <w:rFonts w:ascii="Arial" w:hAnsi="Arial" w:cs="Arial"/>
          <w:sz w:val="24"/>
          <w:szCs w:val="24"/>
        </w:rPr>
        <w:t>Esta Lei Complementar entra em vigor na data de sua publicação</w:t>
      </w:r>
      <w:r>
        <w:rPr>
          <w:rFonts w:ascii="Arial" w:hAnsi="Arial" w:cs="Arial"/>
          <w:sz w:val="24"/>
          <w:szCs w:val="24"/>
        </w:rPr>
        <w:t>, com efeitos retroativos a 01/02/2022, revogando-se a Lei Complementar 0107/2014.</w:t>
      </w:r>
    </w:p>
    <w:p w:rsidR="00B166F7" w:rsidRDefault="00B166F7" w:rsidP="00B166F7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</w:p>
    <w:p w:rsidR="00B166F7" w:rsidRPr="00E66547" w:rsidRDefault="00B166F7" w:rsidP="00B166F7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E66547">
        <w:rPr>
          <w:rFonts w:ascii="Arial" w:hAnsi="Arial" w:cs="Arial"/>
          <w:b/>
        </w:rPr>
        <w:t>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</w:t>
      </w:r>
      <w:r w:rsidRPr="00E66547">
        <w:rPr>
          <w:rFonts w:ascii="Arial" w:hAnsi="Arial" w:cs="Arial"/>
        </w:rPr>
        <w:t>evoga</w:t>
      </w:r>
      <w:r>
        <w:rPr>
          <w:rFonts w:ascii="Arial" w:hAnsi="Arial" w:cs="Arial"/>
        </w:rPr>
        <w:t>m-se</w:t>
      </w:r>
      <w:r w:rsidRPr="00E66547">
        <w:rPr>
          <w:rFonts w:ascii="Arial" w:hAnsi="Arial" w:cs="Arial"/>
        </w:rPr>
        <w:t xml:space="preserve"> as disposições em contrário.  </w:t>
      </w:r>
    </w:p>
    <w:p w:rsidR="00B166F7" w:rsidRPr="00940E36" w:rsidRDefault="00B166F7" w:rsidP="00B166F7">
      <w:pPr>
        <w:pStyle w:val="Recuodecorpodetexto"/>
        <w:spacing w:after="0"/>
        <w:ind w:left="0" w:firstLine="991"/>
        <w:rPr>
          <w:rFonts w:ascii="Arial" w:hAnsi="Arial" w:cs="Arial"/>
          <w:sz w:val="24"/>
          <w:szCs w:val="24"/>
        </w:rPr>
      </w:pPr>
    </w:p>
    <w:p w:rsidR="00B166F7" w:rsidRPr="00056EAB" w:rsidRDefault="00B166F7" w:rsidP="00B166F7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056EAB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21 de fevereiro de 2022</w:t>
      </w:r>
      <w:r w:rsidRPr="00056EAB">
        <w:rPr>
          <w:rFonts w:ascii="Arial" w:hAnsi="Arial" w:cs="Arial"/>
          <w:sz w:val="24"/>
          <w:szCs w:val="24"/>
        </w:rPr>
        <w:t>.</w:t>
      </w:r>
    </w:p>
    <w:p w:rsidR="00B166F7" w:rsidRPr="00E66547" w:rsidRDefault="00B166F7" w:rsidP="00B166F7">
      <w:pPr>
        <w:pStyle w:val="Recuodecorpodetexto"/>
        <w:spacing w:after="0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B166F7" w:rsidRPr="00E66547" w:rsidRDefault="00B166F7" w:rsidP="00B166F7">
      <w:pPr>
        <w:pStyle w:val="Recuodecorpodetexto"/>
        <w:spacing w:after="0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B166F7" w:rsidRPr="00E66547" w:rsidRDefault="00B166F7" w:rsidP="00B166F7">
      <w:pPr>
        <w:pStyle w:val="Recuodecorpodetexto"/>
        <w:spacing w:after="0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B166F7" w:rsidRPr="00E66547" w:rsidRDefault="00B166F7" w:rsidP="00B166F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JÚLIO CÉSAR DOS SANTOS</w:t>
      </w:r>
    </w:p>
    <w:p w:rsidR="00B166F7" w:rsidRPr="00B166F7" w:rsidRDefault="00B166F7" w:rsidP="00B166F7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</w:rPr>
        <w:t>Prefeito Municipal</w:t>
      </w:r>
    </w:p>
    <w:sectPr w:rsidR="00B166F7" w:rsidRPr="00B166F7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656" w:rsidRDefault="00784656" w:rsidP="00B166F7">
      <w:r>
        <w:separator/>
      </w:r>
    </w:p>
  </w:endnote>
  <w:endnote w:type="continuationSeparator" w:id="1">
    <w:p w:rsidR="00784656" w:rsidRDefault="00784656" w:rsidP="00B16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656" w:rsidRDefault="00784656" w:rsidP="00B166F7">
      <w:r>
        <w:separator/>
      </w:r>
    </w:p>
  </w:footnote>
  <w:footnote w:type="continuationSeparator" w:id="1">
    <w:p w:rsidR="00784656" w:rsidRDefault="00784656" w:rsidP="00B16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C5" w:rsidRPr="00544056" w:rsidRDefault="00784656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401C5" w:rsidRDefault="00784656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401C5" w:rsidRPr="00AA4112" w:rsidRDefault="00B166F7" w:rsidP="007F73BF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6F7"/>
    <w:rsid w:val="001F506D"/>
    <w:rsid w:val="00784656"/>
    <w:rsid w:val="00B1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166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66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166F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66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166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166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166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166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66F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2022-02-21T14:17:00Z</dcterms:created>
  <dcterms:modified xsi:type="dcterms:W3CDTF">2022-02-21T14:22:00Z</dcterms:modified>
</cp:coreProperties>
</file>