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02E5" w14:textId="547A2163" w:rsidR="002156A7" w:rsidRDefault="002156A7" w:rsidP="002156A7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 018/2023</w:t>
      </w:r>
    </w:p>
    <w:p w14:paraId="302BFD27" w14:textId="77777777" w:rsidR="00141AE4" w:rsidRPr="00F63805" w:rsidRDefault="00141AE4" w:rsidP="00141AE4">
      <w:pPr>
        <w:ind w:firstLine="567"/>
        <w:jc w:val="center"/>
        <w:rPr>
          <w:b/>
          <w:color w:val="000000" w:themeColor="text1"/>
        </w:rPr>
      </w:pPr>
    </w:p>
    <w:p w14:paraId="229B9337" w14:textId="7A0BA288" w:rsidR="00141AE4" w:rsidRPr="00F63805" w:rsidRDefault="002156A7" w:rsidP="00141AE4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Regulamenta a Lei Municipal nº 1.356/2023, </w:t>
      </w:r>
      <w:r>
        <w:rPr>
          <w:sz w:val="24"/>
          <w:szCs w:val="24"/>
        </w:rPr>
        <w:t>e abre</w:t>
      </w:r>
      <w:r w:rsidR="00141AE4" w:rsidRPr="00F63805">
        <w:rPr>
          <w:sz w:val="24"/>
          <w:szCs w:val="24"/>
        </w:rPr>
        <w:t xml:space="preserve"> Crédito Suplementar no orçamento programa LOA/2023, pelo Superávit Financeiro, para atender aquisição de Caminhão Comboio para Secretaria de Agricultura, e dá outras providências.</w:t>
      </w:r>
    </w:p>
    <w:p w14:paraId="456B7AD9" w14:textId="77777777" w:rsidR="00141AE4" w:rsidRPr="00F63805" w:rsidRDefault="00141AE4" w:rsidP="00141AE4">
      <w:pPr>
        <w:jc w:val="both"/>
        <w:rPr>
          <w:b/>
          <w:caps/>
          <w:color w:val="000000" w:themeColor="text1"/>
        </w:rPr>
      </w:pPr>
    </w:p>
    <w:p w14:paraId="18BA4E49" w14:textId="77777777" w:rsidR="002156A7" w:rsidRDefault="00141AE4" w:rsidP="00141AE4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2156A7">
        <w:rPr>
          <w:color w:val="000000" w:themeColor="text1"/>
        </w:rPr>
        <w:t>,</w:t>
      </w:r>
    </w:p>
    <w:p w14:paraId="20DABAA5" w14:textId="77777777" w:rsidR="002156A7" w:rsidRDefault="002156A7" w:rsidP="00141AE4">
      <w:pPr>
        <w:ind w:firstLine="2835"/>
        <w:jc w:val="both"/>
        <w:rPr>
          <w:color w:val="000000" w:themeColor="text1"/>
        </w:rPr>
      </w:pPr>
    </w:p>
    <w:p w14:paraId="4754B6D1" w14:textId="47B859A5" w:rsidR="00141AE4" w:rsidRPr="002156A7" w:rsidRDefault="002156A7" w:rsidP="002156A7">
      <w:pPr>
        <w:jc w:val="both"/>
        <w:rPr>
          <w:b/>
          <w:bCs/>
          <w:color w:val="000000" w:themeColor="text1"/>
        </w:rPr>
      </w:pPr>
      <w:r w:rsidRPr="002156A7">
        <w:rPr>
          <w:b/>
          <w:bCs/>
          <w:color w:val="000000" w:themeColor="text1"/>
        </w:rPr>
        <w:t>DECRETA</w:t>
      </w:r>
      <w:r w:rsidR="00141AE4" w:rsidRPr="002156A7">
        <w:rPr>
          <w:b/>
          <w:bCs/>
          <w:color w:val="000000" w:themeColor="text1"/>
        </w:rPr>
        <w:t>:</w:t>
      </w:r>
    </w:p>
    <w:p w14:paraId="17F63D8E" w14:textId="77777777" w:rsidR="00141AE4" w:rsidRPr="00F63805" w:rsidRDefault="00141AE4" w:rsidP="00141AE4">
      <w:pPr>
        <w:ind w:firstLine="2552"/>
        <w:jc w:val="both"/>
        <w:rPr>
          <w:color w:val="000000" w:themeColor="text1"/>
        </w:rPr>
      </w:pPr>
    </w:p>
    <w:p w14:paraId="5CA42AF4" w14:textId="6B6F1C5A" w:rsidR="00141AE4" w:rsidRDefault="00141AE4" w:rsidP="00141AE4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 xml:space="preserve">Fica </w:t>
      </w:r>
      <w:r w:rsidR="002156A7">
        <w:rPr>
          <w:bCs/>
        </w:rPr>
        <w:t>aberto Crédito S</w:t>
      </w:r>
      <w:r w:rsidRPr="00F63805">
        <w:rPr>
          <w:bCs/>
        </w:rPr>
        <w:t xml:space="preserve">uplementar no Orçamento Programa </w:t>
      </w:r>
      <w:r w:rsidRPr="00F63805">
        <w:t xml:space="preserve">LOA/203, aprovado pela Lei nº 1.319/2022, bem como, incluir </w:t>
      </w:r>
      <w:r w:rsidRPr="00F63805">
        <w:rPr>
          <w:bCs/>
        </w:rPr>
        <w:t xml:space="preserve">na LDO/2023, </w:t>
      </w:r>
      <w:r w:rsidRPr="00F63805">
        <w:t>sancionada pela Lei Municipal nº 1.332/2022, o valor de R$ 600.000,00 (seiscentos mil reais), n</w:t>
      </w:r>
      <w:r w:rsidRPr="00F63805">
        <w:rPr>
          <w:bCs/>
        </w:rPr>
        <w:t>a seguinte funcional programática:</w:t>
      </w:r>
    </w:p>
    <w:p w14:paraId="2110BF97" w14:textId="77777777" w:rsidR="00141AE4" w:rsidRPr="00F63805" w:rsidRDefault="00141AE4" w:rsidP="00141AE4">
      <w:pPr>
        <w:autoSpaceDE w:val="0"/>
        <w:autoSpaceDN w:val="0"/>
        <w:adjustRightInd w:val="0"/>
        <w:jc w:val="both"/>
      </w:pPr>
    </w:p>
    <w:p w14:paraId="1A92BB61" w14:textId="77777777" w:rsidR="00141AE4" w:rsidRPr="00F63805" w:rsidRDefault="00141AE4" w:rsidP="00141AE4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>SECRETARIA MUNICIPAL DE AGRICULTURA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949"/>
        <w:gridCol w:w="1701"/>
        <w:gridCol w:w="1417"/>
      </w:tblGrid>
      <w:tr w:rsidR="00141AE4" w:rsidRPr="00F63805" w14:paraId="4CEC9C05" w14:textId="77777777" w:rsidTr="00951EA8">
        <w:tc>
          <w:tcPr>
            <w:tcW w:w="5949" w:type="dxa"/>
          </w:tcPr>
          <w:p w14:paraId="0A2B4292" w14:textId="77777777" w:rsidR="00141AE4" w:rsidRPr="00F63805" w:rsidRDefault="00141AE4" w:rsidP="00951EA8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01" w:type="dxa"/>
          </w:tcPr>
          <w:p w14:paraId="38A595B5" w14:textId="77777777" w:rsidR="00141AE4" w:rsidRPr="00F63805" w:rsidRDefault="00141AE4" w:rsidP="00951EA8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7" w:type="dxa"/>
          </w:tcPr>
          <w:p w14:paraId="436D2336" w14:textId="77777777" w:rsidR="00141AE4" w:rsidRPr="00F63805" w:rsidRDefault="00141AE4" w:rsidP="00951EA8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141AE4" w:rsidRPr="00F63805" w14:paraId="1A2541F7" w14:textId="77777777" w:rsidTr="00951EA8">
        <w:tc>
          <w:tcPr>
            <w:tcW w:w="5949" w:type="dxa"/>
          </w:tcPr>
          <w:p w14:paraId="2C2A37A5" w14:textId="77777777" w:rsidR="00141AE4" w:rsidRPr="00F63805" w:rsidRDefault="00141AE4" w:rsidP="00951EA8">
            <w:r w:rsidRPr="00F63805">
              <w:t xml:space="preserve">09.01.20.122.0015.1.020.4490.52.00.00.00.00 </w:t>
            </w:r>
          </w:p>
        </w:tc>
        <w:tc>
          <w:tcPr>
            <w:tcW w:w="1701" w:type="dxa"/>
          </w:tcPr>
          <w:p w14:paraId="6AA587E2" w14:textId="77777777" w:rsidR="00141AE4" w:rsidRPr="00F63805" w:rsidRDefault="00141AE4" w:rsidP="00951EA8">
            <w:pPr>
              <w:jc w:val="center"/>
            </w:pPr>
            <w:r w:rsidRPr="00F63805">
              <w:rPr>
                <w:color w:val="000000" w:themeColor="text1"/>
              </w:rPr>
              <w:t>2.7.01.000.000</w:t>
            </w:r>
          </w:p>
        </w:tc>
        <w:tc>
          <w:tcPr>
            <w:tcW w:w="1417" w:type="dxa"/>
          </w:tcPr>
          <w:p w14:paraId="6B5AEC39" w14:textId="77777777" w:rsidR="00141AE4" w:rsidRPr="00F63805" w:rsidRDefault="00141AE4" w:rsidP="00951EA8">
            <w:pPr>
              <w:jc w:val="right"/>
            </w:pPr>
            <w:r w:rsidRPr="00F63805">
              <w:t>600.000,00</w:t>
            </w:r>
          </w:p>
        </w:tc>
      </w:tr>
      <w:tr w:rsidR="00141AE4" w:rsidRPr="00F63805" w14:paraId="6AF262A8" w14:textId="77777777" w:rsidTr="00951EA8">
        <w:tc>
          <w:tcPr>
            <w:tcW w:w="7650" w:type="dxa"/>
            <w:gridSpan w:val="2"/>
          </w:tcPr>
          <w:p w14:paraId="226072EE" w14:textId="77777777" w:rsidR="00141AE4" w:rsidRPr="00F63805" w:rsidRDefault="00141AE4" w:rsidP="00951EA8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7" w:type="dxa"/>
            <w:vAlign w:val="center"/>
          </w:tcPr>
          <w:p w14:paraId="6925D1E6" w14:textId="77777777" w:rsidR="00141AE4" w:rsidRPr="00F63805" w:rsidRDefault="00141AE4" w:rsidP="00951EA8">
            <w:pPr>
              <w:jc w:val="right"/>
              <w:rPr>
                <w:b/>
                <w:bCs/>
              </w:rPr>
            </w:pPr>
            <w:r w:rsidRPr="00F63805">
              <w:rPr>
                <w:b/>
                <w:bCs/>
                <w:color w:val="000000" w:themeColor="text1"/>
              </w:rPr>
              <w:t>600.000,00</w:t>
            </w:r>
          </w:p>
        </w:tc>
      </w:tr>
    </w:tbl>
    <w:p w14:paraId="6FBFBBC4" w14:textId="77777777" w:rsidR="00141AE4" w:rsidRPr="00F63805" w:rsidRDefault="00141AE4" w:rsidP="00141AE4">
      <w:pPr>
        <w:jc w:val="both"/>
        <w:rPr>
          <w:b/>
          <w:bCs/>
          <w:color w:val="000000" w:themeColor="text1"/>
        </w:rPr>
      </w:pPr>
    </w:p>
    <w:p w14:paraId="29934E68" w14:textId="77777777" w:rsidR="00141AE4" w:rsidRPr="00F63805" w:rsidRDefault="00141AE4" w:rsidP="00141AE4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2.7.01.000.000 – Outras Trans. de Conv. ou Instrumentos Congêneres dos Estados</w:t>
      </w:r>
    </w:p>
    <w:p w14:paraId="1333BD88" w14:textId="77777777" w:rsidR="00141AE4" w:rsidRPr="00F63805" w:rsidRDefault="00141AE4" w:rsidP="00141AE4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>R$ 600.000,00</w:t>
      </w:r>
    </w:p>
    <w:p w14:paraId="42FAC467" w14:textId="77777777" w:rsidR="00141AE4" w:rsidRDefault="00141AE4" w:rsidP="00141AE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Aquisição de 01 Caminhão Comboio para atender a Secretaria de Agricultura.</w:t>
      </w:r>
    </w:p>
    <w:p w14:paraId="294D6D86" w14:textId="77777777" w:rsidR="00141AE4" w:rsidRDefault="00141AE4" w:rsidP="00141AE4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A6F79CF" w14:textId="61CD7639" w:rsidR="00141AE4" w:rsidRPr="00F63805" w:rsidRDefault="00141AE4" w:rsidP="00141AE4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2156A7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Superávit Financeiro </w:t>
      </w:r>
      <w:r>
        <w:t xml:space="preserve">apurado </w:t>
      </w:r>
      <w:r w:rsidRPr="00F63805">
        <w:t xml:space="preserve">no Balanço Patrimonial do </w:t>
      </w:r>
      <w:r>
        <w:t>e</w:t>
      </w:r>
      <w:r w:rsidRPr="00F63805">
        <w:t xml:space="preserve">xercício </w:t>
      </w:r>
      <w:r>
        <w:t>a</w:t>
      </w:r>
      <w:r w:rsidRPr="00F63805">
        <w:t>nterior</w:t>
      </w:r>
      <w:r>
        <w:t>, e</w:t>
      </w:r>
      <w:r w:rsidRPr="00F63805">
        <w:rPr>
          <w:bCs/>
          <w:color w:val="000000" w:themeColor="text1"/>
        </w:rPr>
        <w:t xml:space="preserve"> atende às prerrogativas </w:t>
      </w:r>
      <w:r w:rsidRPr="00F63805">
        <w:t>do disposto no artigo 43, parágrafo 1º, Inciso I, da Lei Federal nº 4.320/64.</w:t>
      </w:r>
    </w:p>
    <w:p w14:paraId="41A0C2A8" w14:textId="77777777" w:rsidR="00141AE4" w:rsidRDefault="00141AE4" w:rsidP="00141AE4">
      <w:pPr>
        <w:jc w:val="both"/>
        <w:rPr>
          <w:b/>
          <w:bCs/>
        </w:rPr>
      </w:pPr>
    </w:p>
    <w:p w14:paraId="4F58734F" w14:textId="602DA2CB" w:rsidR="00141AE4" w:rsidRPr="00F63805" w:rsidRDefault="00141AE4" w:rsidP="00141AE4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2156A7"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 w:rsidR="002156A7">
        <w:rPr>
          <w:color w:val="000000" w:themeColor="text1"/>
        </w:rPr>
        <w:t>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0F4C7418" w14:textId="77777777" w:rsidR="00141AE4" w:rsidRPr="00F63805" w:rsidRDefault="00141AE4" w:rsidP="00141AE4">
      <w:pPr>
        <w:jc w:val="both"/>
        <w:rPr>
          <w:b/>
          <w:color w:val="000000" w:themeColor="text1"/>
        </w:rPr>
      </w:pPr>
    </w:p>
    <w:p w14:paraId="030E80C2" w14:textId="77777777" w:rsidR="00141AE4" w:rsidRDefault="00141AE4" w:rsidP="00141AE4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5E6E4341" w14:textId="0583CE3F" w:rsidR="00141AE4" w:rsidRPr="00F63805" w:rsidRDefault="00141AE4" w:rsidP="00141AE4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17</w:t>
      </w:r>
      <w:r w:rsidRPr="00F63805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janeiro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4716F7F8" w14:textId="77777777" w:rsidR="00141AE4" w:rsidRDefault="00141AE4" w:rsidP="00141AE4">
      <w:pPr>
        <w:jc w:val="center"/>
        <w:rPr>
          <w:b/>
          <w:color w:val="000000" w:themeColor="text1"/>
        </w:rPr>
      </w:pPr>
    </w:p>
    <w:p w14:paraId="5733D064" w14:textId="51CB20A2" w:rsidR="00141AE4" w:rsidRDefault="00141AE4" w:rsidP="00141AE4">
      <w:pPr>
        <w:jc w:val="center"/>
        <w:rPr>
          <w:b/>
          <w:color w:val="000000" w:themeColor="text1"/>
        </w:rPr>
      </w:pPr>
    </w:p>
    <w:p w14:paraId="78AFCD5A" w14:textId="0B65E21F" w:rsidR="002156A7" w:rsidRDefault="002156A7" w:rsidP="00141AE4">
      <w:pPr>
        <w:jc w:val="center"/>
        <w:rPr>
          <w:b/>
          <w:color w:val="000000" w:themeColor="text1"/>
        </w:rPr>
      </w:pPr>
    </w:p>
    <w:p w14:paraId="5EA06C71" w14:textId="77777777" w:rsidR="002156A7" w:rsidRPr="00F63805" w:rsidRDefault="002156A7" w:rsidP="00141AE4">
      <w:pPr>
        <w:jc w:val="center"/>
        <w:rPr>
          <w:b/>
          <w:color w:val="000000" w:themeColor="text1"/>
        </w:rPr>
      </w:pPr>
    </w:p>
    <w:p w14:paraId="79CE6A5C" w14:textId="77777777" w:rsidR="00141AE4" w:rsidRPr="00F63805" w:rsidRDefault="00141AE4" w:rsidP="00141AE4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7ED34A0C" w14:textId="77777777" w:rsidR="00141AE4" w:rsidRPr="00F63805" w:rsidRDefault="00141AE4" w:rsidP="00141AE4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0ACCADAB" w14:textId="77777777" w:rsidR="00141AE4" w:rsidRPr="00F63805" w:rsidRDefault="00141AE4" w:rsidP="00141AE4"/>
    <w:p w14:paraId="692F1D9C" w14:textId="77777777" w:rsidR="00141AE4" w:rsidRPr="00F63805" w:rsidRDefault="00141AE4" w:rsidP="00141AE4"/>
    <w:p w14:paraId="5BEFCBDE" w14:textId="46072489" w:rsidR="00141AE4" w:rsidRDefault="00141AE4" w:rsidP="00141AE4">
      <w:pPr>
        <w:spacing w:after="200" w:line="276" w:lineRule="auto"/>
        <w:rPr>
          <w:b/>
          <w:color w:val="000000" w:themeColor="text1"/>
        </w:rPr>
      </w:pPr>
    </w:p>
    <w:sectPr w:rsidR="00141AE4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7D3E" w14:textId="77777777" w:rsidR="0096626D" w:rsidRDefault="0096626D">
      <w:r>
        <w:separator/>
      </w:r>
    </w:p>
  </w:endnote>
  <w:endnote w:type="continuationSeparator" w:id="0">
    <w:p w14:paraId="0228826D" w14:textId="77777777" w:rsidR="0096626D" w:rsidRDefault="0096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4C99" w14:textId="77777777" w:rsidR="0096626D" w:rsidRDefault="0096626D">
      <w:r>
        <w:separator/>
      </w:r>
    </w:p>
  </w:footnote>
  <w:footnote w:type="continuationSeparator" w:id="0">
    <w:p w14:paraId="56EC4062" w14:textId="77777777" w:rsidR="0096626D" w:rsidRDefault="0096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7838" w14:textId="77777777" w:rsidR="00CC3448" w:rsidRDefault="00101C1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D19D355" wp14:editId="32CD2957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3082BEBB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2DBE33A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8A8F2FF" w14:textId="77777777" w:rsidR="00BA6C8E" w:rsidRPr="00544056" w:rsidRDefault="00101C1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47F130E" w14:textId="77777777" w:rsidR="00BA6C8E" w:rsidRDefault="00101C1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A0AC194" w14:textId="77777777" w:rsidR="00BA6C8E" w:rsidRDefault="00101C19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9B0F4CD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4"/>
    <w:rsid w:val="00101C19"/>
    <w:rsid w:val="00141AE4"/>
    <w:rsid w:val="002156A7"/>
    <w:rsid w:val="005A1AE6"/>
    <w:rsid w:val="0096626D"/>
    <w:rsid w:val="00B24594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6AA5"/>
  <w15:chartTrackingRefBased/>
  <w15:docId w15:val="{B6AC48F0-E063-4314-93D2-FC45DAD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41A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41AE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1A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A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1AE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1A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41AE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41AE4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14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2023-01-17T14:14:00Z</dcterms:created>
  <dcterms:modified xsi:type="dcterms:W3CDTF">2023-01-17T14:14:00Z</dcterms:modified>
</cp:coreProperties>
</file>