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8197" w14:textId="04662E00" w:rsidR="00E316D6" w:rsidRDefault="00E316D6" w:rsidP="00E316D6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DECRETO Nº</w:t>
      </w:r>
      <w:r w:rsidR="003A368D">
        <w:rPr>
          <w:b/>
          <w:color w:val="000000" w:themeColor="text1"/>
        </w:rPr>
        <w:t>. 091</w:t>
      </w:r>
      <w:r>
        <w:rPr>
          <w:b/>
          <w:color w:val="000000" w:themeColor="text1"/>
        </w:rPr>
        <w:t>/2023</w:t>
      </w:r>
      <w:r w:rsidR="003A368D">
        <w:rPr>
          <w:b/>
          <w:color w:val="000000" w:themeColor="text1"/>
        </w:rPr>
        <w:t>.</w:t>
      </w:r>
    </w:p>
    <w:p w14:paraId="1F9C574E" w14:textId="77777777" w:rsidR="002570AE" w:rsidRPr="00F63805" w:rsidRDefault="002570AE" w:rsidP="002570AE">
      <w:pPr>
        <w:ind w:firstLine="567"/>
        <w:jc w:val="center"/>
        <w:rPr>
          <w:b/>
          <w:color w:val="000000" w:themeColor="text1"/>
        </w:rPr>
      </w:pPr>
    </w:p>
    <w:p w14:paraId="4BCE1AE9" w14:textId="04B61809" w:rsidR="002570AE" w:rsidRPr="00F63805" w:rsidRDefault="00E316D6" w:rsidP="002570AE">
      <w:pPr>
        <w:pStyle w:val="Recuodecorpodetexto"/>
        <w:spacing w:after="0"/>
        <w:ind w:left="3261"/>
        <w:jc w:val="both"/>
        <w:rPr>
          <w:b/>
          <w:caps/>
          <w:color w:val="000000" w:themeColor="text1"/>
          <w:sz w:val="24"/>
          <w:szCs w:val="24"/>
        </w:rPr>
      </w:pPr>
      <w:r>
        <w:rPr>
          <w:sz w:val="24"/>
          <w:szCs w:val="24"/>
        </w:rPr>
        <w:t>Regulamenta a Lei Municipal nº 1.370/2023 e abre</w:t>
      </w:r>
      <w:r w:rsidR="002570AE" w:rsidRPr="00F63805">
        <w:rPr>
          <w:sz w:val="24"/>
          <w:szCs w:val="24"/>
        </w:rPr>
        <w:t xml:space="preserve"> Crédito </w:t>
      </w:r>
      <w:r w:rsidR="002570AE">
        <w:rPr>
          <w:sz w:val="24"/>
          <w:szCs w:val="24"/>
        </w:rPr>
        <w:t>Especial para elaboração de Projeto Executivo para firmar Termo de Convênio para construção de Escola com 18 salas de aula</w:t>
      </w:r>
      <w:r w:rsidR="002570AE" w:rsidRPr="00F63805">
        <w:rPr>
          <w:sz w:val="24"/>
          <w:szCs w:val="24"/>
        </w:rPr>
        <w:t>, e dá outras providências.</w:t>
      </w:r>
    </w:p>
    <w:p w14:paraId="3CEB32BD" w14:textId="77777777" w:rsidR="002570AE" w:rsidRPr="00F63805" w:rsidRDefault="002570AE" w:rsidP="002570AE">
      <w:pPr>
        <w:jc w:val="both"/>
        <w:rPr>
          <w:b/>
          <w:caps/>
          <w:color w:val="000000" w:themeColor="text1"/>
        </w:rPr>
      </w:pPr>
    </w:p>
    <w:p w14:paraId="3CB2C2E7" w14:textId="77777777" w:rsidR="00E316D6" w:rsidRDefault="002570AE" w:rsidP="002570AE">
      <w:pPr>
        <w:ind w:firstLine="1418"/>
        <w:jc w:val="both"/>
        <w:rPr>
          <w:color w:val="000000" w:themeColor="text1"/>
        </w:rPr>
      </w:pPr>
      <w:r w:rsidRPr="00F63805">
        <w:rPr>
          <w:bCs/>
          <w:color w:val="000000" w:themeColor="text1"/>
        </w:rPr>
        <w:t xml:space="preserve">O Senhor </w:t>
      </w:r>
      <w:r w:rsidRPr="00F63805">
        <w:rPr>
          <w:b/>
          <w:color w:val="000000" w:themeColor="text1"/>
        </w:rPr>
        <w:t>Júlio Cesar dos Santos</w:t>
      </w:r>
      <w:r w:rsidRPr="00F63805">
        <w:rPr>
          <w:color w:val="000000" w:themeColor="text1"/>
        </w:rPr>
        <w:t>, Prefeito Municipal de Apiacás, Estado de Mato Grosso, no uso de suas atribuições legais</w:t>
      </w:r>
      <w:r w:rsidR="00E316D6">
        <w:rPr>
          <w:color w:val="000000" w:themeColor="text1"/>
        </w:rPr>
        <w:t>,</w:t>
      </w:r>
    </w:p>
    <w:p w14:paraId="6658D4A3" w14:textId="77777777" w:rsidR="00E316D6" w:rsidRDefault="00E316D6" w:rsidP="00E316D6">
      <w:pPr>
        <w:jc w:val="both"/>
        <w:rPr>
          <w:color w:val="000000" w:themeColor="text1"/>
        </w:rPr>
      </w:pPr>
    </w:p>
    <w:p w14:paraId="26064B30" w14:textId="45B01A42" w:rsidR="002570AE" w:rsidRPr="00E316D6" w:rsidRDefault="00E316D6" w:rsidP="00E316D6">
      <w:pPr>
        <w:jc w:val="both"/>
        <w:rPr>
          <w:b/>
          <w:bCs/>
          <w:color w:val="000000" w:themeColor="text1"/>
        </w:rPr>
      </w:pPr>
      <w:r w:rsidRPr="00E316D6">
        <w:rPr>
          <w:b/>
          <w:bCs/>
          <w:color w:val="000000" w:themeColor="text1"/>
        </w:rPr>
        <w:t>DECRETA</w:t>
      </w:r>
      <w:r w:rsidR="002570AE" w:rsidRPr="00E316D6">
        <w:rPr>
          <w:b/>
          <w:bCs/>
          <w:color w:val="000000" w:themeColor="text1"/>
        </w:rPr>
        <w:t>:</w:t>
      </w:r>
    </w:p>
    <w:p w14:paraId="5A7F31B3" w14:textId="77777777" w:rsidR="002570AE" w:rsidRPr="00F63805" w:rsidRDefault="002570AE" w:rsidP="002570AE">
      <w:pPr>
        <w:ind w:firstLine="2552"/>
        <w:jc w:val="both"/>
        <w:rPr>
          <w:color w:val="000000" w:themeColor="text1"/>
        </w:rPr>
      </w:pPr>
    </w:p>
    <w:p w14:paraId="5CA281E2" w14:textId="00617693" w:rsidR="002570AE" w:rsidRDefault="002570AE" w:rsidP="002570AE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color w:val="000000" w:themeColor="text1"/>
        </w:rPr>
        <w:t>Art. 1º</w:t>
      </w:r>
      <w:r w:rsidRPr="00F63805">
        <w:rPr>
          <w:color w:val="000000" w:themeColor="text1"/>
        </w:rPr>
        <w:t xml:space="preserve">. </w:t>
      </w:r>
      <w:r w:rsidRPr="00F63805">
        <w:rPr>
          <w:bCs/>
        </w:rPr>
        <w:t xml:space="preserve">Fica </w:t>
      </w:r>
      <w:r w:rsidR="00E316D6">
        <w:rPr>
          <w:bCs/>
        </w:rPr>
        <w:t xml:space="preserve">aberto </w:t>
      </w:r>
      <w:r>
        <w:rPr>
          <w:bCs/>
        </w:rPr>
        <w:t xml:space="preserve">Crédito Especial </w:t>
      </w:r>
      <w:r w:rsidRPr="00F63805">
        <w:rPr>
          <w:bCs/>
        </w:rPr>
        <w:t xml:space="preserve">no Orçamento Programa </w:t>
      </w:r>
      <w:r w:rsidRPr="00F63805">
        <w:t>LOA/203, aprovado pela Lei nº 1.319/2022, bem como, inclu</w:t>
      </w:r>
      <w:r w:rsidR="00E316D6">
        <w:t>ído</w:t>
      </w:r>
      <w:r w:rsidRPr="00F63805">
        <w:t xml:space="preserve"> </w:t>
      </w:r>
      <w:r w:rsidRPr="00F63805">
        <w:rPr>
          <w:bCs/>
        </w:rPr>
        <w:t xml:space="preserve">na LDO/2023, </w:t>
      </w:r>
      <w:r w:rsidRPr="00F63805">
        <w:t xml:space="preserve">sancionada pela Lei Municipal nº 1.332/2022, o valor de R$ </w:t>
      </w:r>
      <w:r>
        <w:t>200</w:t>
      </w:r>
      <w:r w:rsidRPr="00F63805">
        <w:t>.000,00 (</w:t>
      </w:r>
      <w:r>
        <w:t>duzentos</w:t>
      </w:r>
      <w:r w:rsidRPr="00F63805">
        <w:t xml:space="preserve"> mil reais), n</w:t>
      </w:r>
      <w:r w:rsidRPr="00F63805">
        <w:rPr>
          <w:bCs/>
        </w:rPr>
        <w:t>a seguinte funcional programática:</w:t>
      </w:r>
    </w:p>
    <w:p w14:paraId="615D9D7B" w14:textId="77777777" w:rsidR="002570AE" w:rsidRPr="00F63805" w:rsidRDefault="002570AE" w:rsidP="002570AE">
      <w:pPr>
        <w:autoSpaceDE w:val="0"/>
        <w:autoSpaceDN w:val="0"/>
        <w:adjustRightInd w:val="0"/>
        <w:jc w:val="both"/>
      </w:pPr>
    </w:p>
    <w:p w14:paraId="5F6F647A" w14:textId="77777777" w:rsidR="002570AE" w:rsidRPr="00F63805" w:rsidRDefault="002570AE" w:rsidP="002570AE">
      <w:pPr>
        <w:jc w:val="both"/>
        <w:rPr>
          <w:b/>
          <w:color w:val="000000" w:themeColor="text1"/>
        </w:rPr>
      </w:pPr>
      <w:r w:rsidRPr="00F63805">
        <w:rPr>
          <w:b/>
          <w:bCs/>
        </w:rPr>
        <w:t xml:space="preserve">SECRETARIA MUNICIPAL DE </w:t>
      </w:r>
      <w:r>
        <w:rPr>
          <w:b/>
          <w:bCs/>
        </w:rPr>
        <w:t>EDUCAÇÃO E CULTURA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881"/>
        <w:gridCol w:w="1776"/>
        <w:gridCol w:w="1410"/>
      </w:tblGrid>
      <w:tr w:rsidR="002570AE" w:rsidRPr="00F63805" w14:paraId="64B79F73" w14:textId="77777777" w:rsidTr="00265B1C">
        <w:tc>
          <w:tcPr>
            <w:tcW w:w="5881" w:type="dxa"/>
          </w:tcPr>
          <w:p w14:paraId="4F6E92A2" w14:textId="77777777" w:rsidR="002570AE" w:rsidRPr="00F63805" w:rsidRDefault="002570AE" w:rsidP="00265B1C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DOTAÇÃO</w:t>
            </w:r>
          </w:p>
        </w:tc>
        <w:tc>
          <w:tcPr>
            <w:tcW w:w="1776" w:type="dxa"/>
          </w:tcPr>
          <w:p w14:paraId="5FFC236C" w14:textId="77777777" w:rsidR="002570AE" w:rsidRPr="00F63805" w:rsidRDefault="002570AE" w:rsidP="00265B1C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FONTE</w:t>
            </w:r>
          </w:p>
        </w:tc>
        <w:tc>
          <w:tcPr>
            <w:tcW w:w="1410" w:type="dxa"/>
          </w:tcPr>
          <w:p w14:paraId="66E7C684" w14:textId="77777777" w:rsidR="002570AE" w:rsidRPr="00F63805" w:rsidRDefault="002570AE" w:rsidP="00265B1C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VALOR</w:t>
            </w:r>
          </w:p>
        </w:tc>
      </w:tr>
      <w:tr w:rsidR="002570AE" w:rsidRPr="00F63805" w14:paraId="0540F44B" w14:textId="77777777" w:rsidTr="00265B1C">
        <w:tc>
          <w:tcPr>
            <w:tcW w:w="5881" w:type="dxa"/>
          </w:tcPr>
          <w:p w14:paraId="736CF563" w14:textId="77777777" w:rsidR="002570AE" w:rsidRPr="00F63805" w:rsidRDefault="002570AE" w:rsidP="00265B1C">
            <w:r>
              <w:t>04</w:t>
            </w:r>
            <w:r w:rsidRPr="00F63805">
              <w:t>.01.</w:t>
            </w:r>
            <w:r>
              <w:t>12</w:t>
            </w:r>
            <w:r w:rsidRPr="00F63805">
              <w:t>.</w:t>
            </w:r>
            <w:r>
              <w:t>361</w:t>
            </w:r>
            <w:r w:rsidRPr="00F63805">
              <w:t>.00</w:t>
            </w:r>
            <w:r>
              <w:t>10</w:t>
            </w:r>
            <w:r w:rsidRPr="00F63805">
              <w:t>.1.</w:t>
            </w:r>
            <w:r>
              <w:t>125</w:t>
            </w:r>
            <w:r w:rsidRPr="00F63805">
              <w:t>.4</w:t>
            </w:r>
            <w:r>
              <w:t>.</w:t>
            </w:r>
            <w:r w:rsidRPr="00F63805">
              <w:t>4</w:t>
            </w:r>
            <w:r>
              <w:t>.</w:t>
            </w:r>
            <w:r w:rsidRPr="00F63805">
              <w:t>90.</w:t>
            </w:r>
            <w:r>
              <w:t>39</w:t>
            </w:r>
            <w:r w:rsidRPr="00F63805">
              <w:t xml:space="preserve">.00.00.00.00 </w:t>
            </w:r>
          </w:p>
        </w:tc>
        <w:tc>
          <w:tcPr>
            <w:tcW w:w="1776" w:type="dxa"/>
          </w:tcPr>
          <w:p w14:paraId="360EC569" w14:textId="77777777" w:rsidR="002570AE" w:rsidRPr="00F63805" w:rsidRDefault="002570AE" w:rsidP="00265B1C">
            <w:pPr>
              <w:jc w:val="center"/>
            </w:pPr>
            <w:r>
              <w:rPr>
                <w:color w:val="000000" w:themeColor="text1"/>
              </w:rPr>
              <w:t>2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</w:t>
            </w:r>
            <w:r w:rsidRPr="00F63805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0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  <w:r w:rsidRPr="00F63805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>1</w:t>
            </w:r>
            <w:r w:rsidRPr="00F63805">
              <w:rPr>
                <w:color w:val="000000" w:themeColor="text1"/>
              </w:rPr>
              <w:t>.000</w:t>
            </w:r>
          </w:p>
        </w:tc>
        <w:tc>
          <w:tcPr>
            <w:tcW w:w="1410" w:type="dxa"/>
          </w:tcPr>
          <w:p w14:paraId="6FB81D17" w14:textId="77777777" w:rsidR="002570AE" w:rsidRPr="00F63805" w:rsidRDefault="002570AE" w:rsidP="00265B1C">
            <w:pPr>
              <w:jc w:val="right"/>
            </w:pPr>
            <w:r>
              <w:t>200</w:t>
            </w:r>
            <w:r w:rsidRPr="00F63805">
              <w:t>.</w:t>
            </w:r>
            <w:r>
              <w:t>0</w:t>
            </w:r>
            <w:r w:rsidRPr="00F63805">
              <w:t>00,00</w:t>
            </w:r>
          </w:p>
        </w:tc>
      </w:tr>
      <w:tr w:rsidR="002570AE" w:rsidRPr="00F63805" w14:paraId="5C794D81" w14:textId="77777777" w:rsidTr="00265B1C">
        <w:tc>
          <w:tcPr>
            <w:tcW w:w="7657" w:type="dxa"/>
            <w:gridSpan w:val="2"/>
          </w:tcPr>
          <w:p w14:paraId="27E89B51" w14:textId="77777777" w:rsidR="002570AE" w:rsidRPr="00F63805" w:rsidRDefault="002570AE" w:rsidP="00265B1C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TOTAL</w:t>
            </w:r>
          </w:p>
        </w:tc>
        <w:tc>
          <w:tcPr>
            <w:tcW w:w="1410" w:type="dxa"/>
            <w:vAlign w:val="center"/>
          </w:tcPr>
          <w:p w14:paraId="219B4380" w14:textId="77777777" w:rsidR="002570AE" w:rsidRPr="00F63805" w:rsidRDefault="002570AE" w:rsidP="00265B1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200</w:t>
            </w:r>
            <w:r w:rsidRPr="00F63805">
              <w:rPr>
                <w:b/>
                <w:bCs/>
                <w:color w:val="000000" w:themeColor="text1"/>
              </w:rPr>
              <w:t>.000,00</w:t>
            </w:r>
          </w:p>
        </w:tc>
      </w:tr>
    </w:tbl>
    <w:p w14:paraId="349F3D0F" w14:textId="77777777" w:rsidR="002570AE" w:rsidRPr="00F63805" w:rsidRDefault="002570AE" w:rsidP="002570AE">
      <w:pPr>
        <w:jc w:val="both"/>
        <w:rPr>
          <w:b/>
          <w:bCs/>
          <w:color w:val="000000" w:themeColor="text1"/>
        </w:rPr>
      </w:pPr>
    </w:p>
    <w:p w14:paraId="5BF63134" w14:textId="77777777" w:rsidR="002570AE" w:rsidRPr="00F63805" w:rsidRDefault="002570AE" w:rsidP="002570AE">
      <w:pPr>
        <w:jc w:val="both"/>
        <w:rPr>
          <w:sz w:val="22"/>
          <w:szCs w:val="22"/>
        </w:rPr>
      </w:pPr>
      <w:r w:rsidRPr="00F63805">
        <w:rPr>
          <w:b/>
          <w:bCs/>
          <w:sz w:val="22"/>
          <w:szCs w:val="22"/>
        </w:rPr>
        <w:t>Fonte Recursos</w:t>
      </w:r>
      <w:r w:rsidRPr="00F63805">
        <w:rPr>
          <w:sz w:val="22"/>
          <w:szCs w:val="22"/>
        </w:rPr>
        <w:t>: 2.</w:t>
      </w:r>
      <w:r>
        <w:rPr>
          <w:sz w:val="22"/>
          <w:szCs w:val="22"/>
        </w:rPr>
        <w:t>5</w:t>
      </w:r>
      <w:r w:rsidRPr="00F63805">
        <w:rPr>
          <w:sz w:val="22"/>
          <w:szCs w:val="22"/>
        </w:rPr>
        <w:t>.0</w:t>
      </w:r>
      <w:r>
        <w:rPr>
          <w:sz w:val="22"/>
          <w:szCs w:val="22"/>
        </w:rPr>
        <w:t>0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00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 xml:space="preserve">.000 – </w:t>
      </w:r>
      <w:r>
        <w:rPr>
          <w:sz w:val="22"/>
          <w:szCs w:val="22"/>
        </w:rPr>
        <w:t xml:space="preserve">Recursos e Transferências de recursos de Impostos –Educação </w:t>
      </w:r>
    </w:p>
    <w:p w14:paraId="0ECA800B" w14:textId="77777777" w:rsidR="002570AE" w:rsidRPr="00F63805" w:rsidRDefault="002570AE" w:rsidP="002570AE">
      <w:pPr>
        <w:jc w:val="both"/>
        <w:rPr>
          <w:bCs/>
          <w:sz w:val="22"/>
          <w:szCs w:val="22"/>
        </w:rPr>
      </w:pPr>
      <w:r w:rsidRPr="00F63805">
        <w:rPr>
          <w:b/>
          <w:bCs/>
          <w:sz w:val="22"/>
          <w:szCs w:val="22"/>
        </w:rPr>
        <w:t xml:space="preserve">Meta Financeira: </w:t>
      </w:r>
      <w:r w:rsidRPr="00F63805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200</w:t>
      </w:r>
      <w:r w:rsidRPr="00F6380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0</w:t>
      </w:r>
      <w:r w:rsidRPr="00F63805">
        <w:rPr>
          <w:bCs/>
          <w:sz w:val="22"/>
          <w:szCs w:val="22"/>
        </w:rPr>
        <w:t>00,00</w:t>
      </w:r>
    </w:p>
    <w:p w14:paraId="099EEBE8" w14:textId="77777777" w:rsidR="002570AE" w:rsidRDefault="002570AE" w:rsidP="002570AE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63805">
        <w:rPr>
          <w:b/>
          <w:sz w:val="22"/>
          <w:szCs w:val="22"/>
        </w:rPr>
        <w:t>Meta Física:</w:t>
      </w:r>
      <w:r>
        <w:rPr>
          <w:bCs/>
          <w:sz w:val="22"/>
          <w:szCs w:val="22"/>
        </w:rPr>
        <w:t xml:space="preserve"> Elaboração do Projeto Executivo para a construção de uma escola com 18 salas de aula</w:t>
      </w:r>
      <w:r w:rsidRPr="00F63805">
        <w:rPr>
          <w:bCs/>
          <w:sz w:val="22"/>
          <w:szCs w:val="22"/>
        </w:rPr>
        <w:t>.</w:t>
      </w:r>
    </w:p>
    <w:p w14:paraId="30CCE8D1" w14:textId="77777777" w:rsidR="002570AE" w:rsidRDefault="002570AE" w:rsidP="002570AE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400C62FB" w14:textId="11B192E4" w:rsidR="002570AE" w:rsidRPr="00F63805" w:rsidRDefault="002570AE" w:rsidP="002570AE">
      <w:pPr>
        <w:autoSpaceDE w:val="0"/>
        <w:autoSpaceDN w:val="0"/>
        <w:adjustRightInd w:val="0"/>
        <w:jc w:val="both"/>
      </w:pPr>
      <w:r w:rsidRPr="00F63805">
        <w:rPr>
          <w:b/>
          <w:color w:val="000000" w:themeColor="text1"/>
        </w:rPr>
        <w:t xml:space="preserve">Art. 2º. </w:t>
      </w:r>
      <w:r w:rsidRPr="00F63805">
        <w:rPr>
          <w:bCs/>
          <w:color w:val="000000" w:themeColor="text1"/>
        </w:rPr>
        <w:t xml:space="preserve">O Crédito </w:t>
      </w:r>
      <w:r>
        <w:rPr>
          <w:bCs/>
          <w:color w:val="000000" w:themeColor="text1"/>
        </w:rPr>
        <w:t xml:space="preserve">Especial </w:t>
      </w:r>
      <w:r w:rsidR="00E316D6">
        <w:rPr>
          <w:bCs/>
          <w:color w:val="000000" w:themeColor="text1"/>
        </w:rPr>
        <w:t>ora</w:t>
      </w:r>
      <w:r>
        <w:rPr>
          <w:bCs/>
          <w:color w:val="000000" w:themeColor="text1"/>
        </w:rPr>
        <w:t xml:space="preserve"> realizado </w:t>
      </w:r>
      <w:r w:rsidRPr="00F63805">
        <w:t>po</w:t>
      </w:r>
      <w:r>
        <w:t>r</w:t>
      </w:r>
      <w:r w:rsidRPr="00F63805">
        <w:t xml:space="preserve"> Superávit Financeiro </w:t>
      </w:r>
      <w:r>
        <w:t xml:space="preserve">apurado </w:t>
      </w:r>
      <w:r w:rsidRPr="00F63805">
        <w:t xml:space="preserve">no Balanço Patrimonial do </w:t>
      </w:r>
      <w:r>
        <w:t>e</w:t>
      </w:r>
      <w:r w:rsidRPr="00F63805">
        <w:t xml:space="preserve">xercício </w:t>
      </w:r>
      <w:r>
        <w:t>a</w:t>
      </w:r>
      <w:r w:rsidRPr="00F63805">
        <w:t>nterior</w:t>
      </w:r>
      <w:r>
        <w:t>, e</w:t>
      </w:r>
      <w:r w:rsidRPr="00F63805">
        <w:rPr>
          <w:bCs/>
          <w:color w:val="000000" w:themeColor="text1"/>
        </w:rPr>
        <w:t xml:space="preserve"> atende às prerrogativas </w:t>
      </w:r>
      <w:r w:rsidRPr="00F63805">
        <w:t>do disposto no artigo 43, parágrafo 1º, Inciso I, da Lei Federal nº 4.320/64.</w:t>
      </w:r>
    </w:p>
    <w:p w14:paraId="363E14D8" w14:textId="77777777" w:rsidR="002570AE" w:rsidRDefault="002570AE" w:rsidP="002570AE">
      <w:pPr>
        <w:jc w:val="both"/>
        <w:rPr>
          <w:b/>
          <w:bCs/>
        </w:rPr>
      </w:pPr>
    </w:p>
    <w:p w14:paraId="06B27E42" w14:textId="664F208C" w:rsidR="002570AE" w:rsidRPr="00F63805" w:rsidRDefault="002570AE" w:rsidP="002570AE">
      <w:pPr>
        <w:jc w:val="both"/>
        <w:rPr>
          <w:color w:val="000000" w:themeColor="text1"/>
        </w:rPr>
      </w:pPr>
      <w:r w:rsidRPr="00F63805">
        <w:rPr>
          <w:b/>
          <w:color w:val="000000" w:themeColor="text1"/>
        </w:rPr>
        <w:t xml:space="preserve">Art. 3º. </w:t>
      </w:r>
      <w:r w:rsidRPr="00F63805">
        <w:rPr>
          <w:color w:val="000000" w:themeColor="text1"/>
        </w:rPr>
        <w:t>Est</w:t>
      </w:r>
      <w:r w:rsidR="00E316D6">
        <w:rPr>
          <w:color w:val="000000" w:themeColor="text1"/>
        </w:rPr>
        <w:t>e</w:t>
      </w:r>
      <w:r w:rsidRPr="00F63805">
        <w:rPr>
          <w:color w:val="000000" w:themeColor="text1"/>
        </w:rPr>
        <w:t xml:space="preserve"> </w:t>
      </w:r>
      <w:r w:rsidR="00E316D6">
        <w:rPr>
          <w:color w:val="000000" w:themeColor="text1"/>
        </w:rPr>
        <w:t>Decreto</w:t>
      </w:r>
      <w:r w:rsidRPr="00F63805">
        <w:rPr>
          <w:color w:val="000000" w:themeColor="text1"/>
        </w:rPr>
        <w:t xml:space="preserve"> entra em vigor na data de sua publicação, revogadas as disposições em contrário.</w:t>
      </w:r>
    </w:p>
    <w:p w14:paraId="08A27103" w14:textId="77777777" w:rsidR="002570AE" w:rsidRPr="00F63805" w:rsidRDefault="002570AE" w:rsidP="002570AE">
      <w:pPr>
        <w:jc w:val="both"/>
        <w:rPr>
          <w:b/>
          <w:color w:val="000000" w:themeColor="text1"/>
        </w:rPr>
      </w:pPr>
    </w:p>
    <w:p w14:paraId="5AD63B0F" w14:textId="77777777" w:rsidR="002570AE" w:rsidRDefault="002570AE" w:rsidP="002570AE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</w:p>
    <w:p w14:paraId="61768B0C" w14:textId="1BC142CC" w:rsidR="003A368D" w:rsidRPr="00F63805" w:rsidRDefault="002570AE" w:rsidP="003A368D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F63805">
        <w:rPr>
          <w:color w:val="000000" w:themeColor="text1"/>
          <w:sz w:val="24"/>
          <w:szCs w:val="24"/>
        </w:rPr>
        <w:t xml:space="preserve">Gabinete do Prefeito de Apiacás/MT, em </w:t>
      </w:r>
      <w:r w:rsidR="003A368D">
        <w:rPr>
          <w:sz w:val="24"/>
          <w:szCs w:val="24"/>
        </w:rPr>
        <w:t>03</w:t>
      </w:r>
      <w:r w:rsidRPr="003A368D">
        <w:rPr>
          <w:sz w:val="24"/>
          <w:szCs w:val="24"/>
        </w:rPr>
        <w:t xml:space="preserve"> de </w:t>
      </w:r>
      <w:r w:rsidR="003A368D">
        <w:rPr>
          <w:sz w:val="24"/>
          <w:szCs w:val="24"/>
        </w:rPr>
        <w:t>abril</w:t>
      </w:r>
      <w:r w:rsidRPr="003A368D">
        <w:rPr>
          <w:sz w:val="24"/>
          <w:szCs w:val="24"/>
        </w:rPr>
        <w:t xml:space="preserve"> de 2023</w:t>
      </w:r>
      <w:r w:rsidRPr="00F63805">
        <w:rPr>
          <w:color w:val="000000" w:themeColor="text1"/>
          <w:sz w:val="24"/>
          <w:szCs w:val="24"/>
        </w:rPr>
        <w:t>.</w:t>
      </w:r>
    </w:p>
    <w:p w14:paraId="2DC573CA" w14:textId="77777777" w:rsidR="002570AE" w:rsidRDefault="002570AE" w:rsidP="002570AE">
      <w:pPr>
        <w:jc w:val="center"/>
        <w:rPr>
          <w:b/>
          <w:color w:val="000000" w:themeColor="text1"/>
        </w:rPr>
      </w:pPr>
    </w:p>
    <w:p w14:paraId="0AF7D9B6" w14:textId="77777777" w:rsidR="002570AE" w:rsidRDefault="002570AE" w:rsidP="002570AE">
      <w:pPr>
        <w:jc w:val="center"/>
        <w:rPr>
          <w:b/>
          <w:color w:val="000000" w:themeColor="text1"/>
        </w:rPr>
      </w:pPr>
    </w:p>
    <w:p w14:paraId="6167DFF9" w14:textId="77777777" w:rsidR="002570AE" w:rsidRDefault="002570AE" w:rsidP="002570AE">
      <w:pPr>
        <w:jc w:val="center"/>
        <w:rPr>
          <w:b/>
          <w:color w:val="000000" w:themeColor="text1"/>
        </w:rPr>
      </w:pPr>
    </w:p>
    <w:p w14:paraId="690850E3" w14:textId="77777777" w:rsidR="002570AE" w:rsidRPr="00F63805" w:rsidRDefault="002570AE" w:rsidP="002570AE">
      <w:pPr>
        <w:jc w:val="center"/>
        <w:rPr>
          <w:b/>
          <w:color w:val="000000" w:themeColor="text1"/>
        </w:rPr>
      </w:pPr>
    </w:p>
    <w:p w14:paraId="7F13F0D9" w14:textId="77777777" w:rsidR="002570AE" w:rsidRPr="00793B81" w:rsidRDefault="002570AE" w:rsidP="002570AE">
      <w:pPr>
        <w:jc w:val="center"/>
        <w:rPr>
          <w:caps/>
          <w:color w:val="000000" w:themeColor="text1"/>
        </w:rPr>
      </w:pPr>
      <w:r w:rsidRPr="00793B81">
        <w:rPr>
          <w:b/>
          <w:caps/>
          <w:color w:val="000000" w:themeColor="text1"/>
        </w:rPr>
        <w:t>Júlio César dos Santos</w:t>
      </w:r>
    </w:p>
    <w:p w14:paraId="3B0BB39C" w14:textId="77777777" w:rsidR="002570AE" w:rsidRPr="00F63805" w:rsidRDefault="002570AE" w:rsidP="002570AE">
      <w:pPr>
        <w:pStyle w:val="Ttulo3"/>
        <w:spacing w:before="0"/>
        <w:jc w:val="center"/>
        <w:rPr>
          <w:rFonts w:ascii="Times New Roman" w:hAnsi="Times New Roman"/>
          <w:b w:val="0"/>
          <w:bCs w:val="0"/>
          <w:color w:val="000000" w:themeColor="text1"/>
        </w:rPr>
      </w:pPr>
      <w:r w:rsidRPr="00F63805">
        <w:rPr>
          <w:rFonts w:ascii="Times New Roman" w:hAnsi="Times New Roman"/>
          <w:b w:val="0"/>
          <w:bCs w:val="0"/>
          <w:color w:val="000000" w:themeColor="text1"/>
        </w:rPr>
        <w:t>Prefeito Municipal</w:t>
      </w:r>
    </w:p>
    <w:p w14:paraId="4AF64E66" w14:textId="77777777" w:rsidR="002570AE" w:rsidRPr="00F63805" w:rsidRDefault="002570AE" w:rsidP="002570AE"/>
    <w:p w14:paraId="662A7A04" w14:textId="77777777" w:rsidR="002570AE" w:rsidRPr="00F63805" w:rsidRDefault="002570AE" w:rsidP="002570AE"/>
    <w:p w14:paraId="0A69BE0A" w14:textId="77777777" w:rsidR="002570AE" w:rsidRDefault="002570AE" w:rsidP="002570AE">
      <w:pPr>
        <w:spacing w:after="200" w:line="276" w:lineRule="auto"/>
        <w:rPr>
          <w:b/>
          <w:color w:val="000000" w:themeColor="text1"/>
        </w:rPr>
      </w:pPr>
    </w:p>
    <w:sectPr w:rsidR="002570AE" w:rsidSect="00F47642">
      <w:headerReference w:type="default" r:id="rId6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2A18" w14:textId="77777777" w:rsidR="00D4474F" w:rsidRDefault="00D4474F">
      <w:r>
        <w:separator/>
      </w:r>
    </w:p>
  </w:endnote>
  <w:endnote w:type="continuationSeparator" w:id="0">
    <w:p w14:paraId="39B9E309" w14:textId="77777777" w:rsidR="00D4474F" w:rsidRDefault="00D4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E374" w14:textId="77777777" w:rsidR="00D4474F" w:rsidRDefault="00D4474F">
      <w:r>
        <w:separator/>
      </w:r>
    </w:p>
  </w:footnote>
  <w:footnote w:type="continuationSeparator" w:id="0">
    <w:p w14:paraId="1745E0FD" w14:textId="77777777" w:rsidR="00D4474F" w:rsidRDefault="00D4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DF7" w14:textId="77777777" w:rsidR="00CC3448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AC35560" wp14:editId="12AF304D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EBC6F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83D8B9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C21C63F" w14:textId="77777777" w:rsidR="005624EF" w:rsidRPr="00544056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6BF5247" w14:textId="77777777" w:rsidR="005624EF" w:rsidRDefault="00652C30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4C43D24" w14:textId="77777777" w:rsidR="005624EF" w:rsidRDefault="00652C30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76A75A1" w14:textId="77777777" w:rsidR="00615DB4" w:rsidRPr="00AA4112" w:rsidRDefault="0000000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AE"/>
    <w:rsid w:val="001B5D93"/>
    <w:rsid w:val="002570AE"/>
    <w:rsid w:val="003A368D"/>
    <w:rsid w:val="00652C30"/>
    <w:rsid w:val="00853765"/>
    <w:rsid w:val="00B67AC9"/>
    <w:rsid w:val="00D4474F"/>
    <w:rsid w:val="00E3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2541"/>
  <w15:chartTrackingRefBased/>
  <w15:docId w15:val="{784DB826-DABC-4DE8-97D4-75D15BA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570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2570AE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70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570A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7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2570A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570AE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25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2023-04-03T13:08:00Z</dcterms:created>
  <dcterms:modified xsi:type="dcterms:W3CDTF">2023-04-03T13:08:00Z</dcterms:modified>
</cp:coreProperties>
</file>