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197" w14:textId="01FAE72F" w:rsidR="00E316D6" w:rsidRPr="00642F50" w:rsidRDefault="00E316D6" w:rsidP="00E316D6">
      <w:pPr>
        <w:jc w:val="right"/>
        <w:rPr>
          <w:b/>
          <w:color w:val="000000" w:themeColor="text1"/>
          <w:sz w:val="22"/>
          <w:szCs w:val="22"/>
        </w:rPr>
      </w:pPr>
      <w:r w:rsidRPr="00642F50">
        <w:rPr>
          <w:b/>
          <w:color w:val="000000" w:themeColor="text1"/>
          <w:sz w:val="22"/>
          <w:szCs w:val="22"/>
        </w:rPr>
        <w:t xml:space="preserve">DECRETO Nº </w:t>
      </w:r>
      <w:r w:rsidR="00822EF6" w:rsidRPr="00642F50">
        <w:rPr>
          <w:b/>
          <w:color w:val="000000" w:themeColor="text1"/>
          <w:sz w:val="22"/>
          <w:szCs w:val="22"/>
        </w:rPr>
        <w:t>0</w:t>
      </w:r>
      <w:r w:rsidRPr="00642F50">
        <w:rPr>
          <w:b/>
          <w:color w:val="000000" w:themeColor="text1"/>
          <w:sz w:val="22"/>
          <w:szCs w:val="22"/>
        </w:rPr>
        <w:t>1</w:t>
      </w:r>
      <w:r w:rsidR="00822EF6" w:rsidRPr="00642F50">
        <w:rPr>
          <w:b/>
          <w:color w:val="000000" w:themeColor="text1"/>
          <w:sz w:val="22"/>
          <w:szCs w:val="22"/>
        </w:rPr>
        <w:t>4</w:t>
      </w:r>
      <w:r w:rsidR="00642F50" w:rsidRPr="00642F50">
        <w:rPr>
          <w:b/>
          <w:color w:val="000000" w:themeColor="text1"/>
          <w:sz w:val="22"/>
          <w:szCs w:val="22"/>
        </w:rPr>
        <w:t>8</w:t>
      </w:r>
      <w:r w:rsidRPr="00642F50">
        <w:rPr>
          <w:b/>
          <w:color w:val="000000" w:themeColor="text1"/>
          <w:sz w:val="22"/>
          <w:szCs w:val="22"/>
        </w:rPr>
        <w:t>/2023</w:t>
      </w:r>
    </w:p>
    <w:p w14:paraId="1F9C574E" w14:textId="77777777" w:rsidR="002570AE" w:rsidRPr="00642F50" w:rsidRDefault="002570AE" w:rsidP="002570AE">
      <w:pPr>
        <w:ind w:firstLine="567"/>
        <w:jc w:val="center"/>
        <w:rPr>
          <w:b/>
          <w:color w:val="000000" w:themeColor="text1"/>
          <w:sz w:val="22"/>
          <w:szCs w:val="22"/>
        </w:rPr>
      </w:pPr>
    </w:p>
    <w:p w14:paraId="05487322" w14:textId="77777777" w:rsidR="00822EF6" w:rsidRPr="00642F50" w:rsidRDefault="00822EF6" w:rsidP="00822EF6">
      <w:pPr>
        <w:ind w:firstLine="567"/>
        <w:jc w:val="center"/>
        <w:rPr>
          <w:b/>
          <w:color w:val="000000" w:themeColor="text1"/>
          <w:sz w:val="22"/>
          <w:szCs w:val="22"/>
        </w:rPr>
      </w:pPr>
    </w:p>
    <w:p w14:paraId="68C5D2E2" w14:textId="052B9F75" w:rsidR="002C4877" w:rsidRPr="00642F50" w:rsidRDefault="00822EF6" w:rsidP="002C4877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2"/>
          <w:szCs w:val="22"/>
        </w:rPr>
      </w:pPr>
      <w:r w:rsidRPr="00642F50">
        <w:rPr>
          <w:sz w:val="22"/>
          <w:szCs w:val="22"/>
        </w:rPr>
        <w:t>Regulamenta a Lei Municipal nº 1.38</w:t>
      </w:r>
      <w:r w:rsidR="00642F50" w:rsidRPr="00642F50">
        <w:rPr>
          <w:sz w:val="22"/>
          <w:szCs w:val="22"/>
        </w:rPr>
        <w:t>8</w:t>
      </w:r>
      <w:r w:rsidRPr="00642F50">
        <w:rPr>
          <w:sz w:val="22"/>
          <w:szCs w:val="22"/>
        </w:rPr>
        <w:t>/2023</w:t>
      </w:r>
      <w:r w:rsidR="002C4877" w:rsidRPr="00642F50">
        <w:rPr>
          <w:sz w:val="22"/>
          <w:szCs w:val="22"/>
        </w:rPr>
        <w:t xml:space="preserve"> e abre Crédito Suplementar no orçamento programa LOA/2023, e dá outras providências.</w:t>
      </w:r>
    </w:p>
    <w:p w14:paraId="47759FB7" w14:textId="08380F5B" w:rsidR="00822EF6" w:rsidRPr="00642F50" w:rsidRDefault="00822EF6" w:rsidP="00822EF6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2"/>
          <w:szCs w:val="22"/>
        </w:rPr>
      </w:pPr>
    </w:p>
    <w:p w14:paraId="7A068164" w14:textId="77777777" w:rsidR="00822EF6" w:rsidRPr="00642F50" w:rsidRDefault="00822EF6" w:rsidP="00822EF6">
      <w:pPr>
        <w:ind w:firstLine="3686"/>
        <w:jc w:val="both"/>
        <w:rPr>
          <w:bCs/>
          <w:color w:val="000000" w:themeColor="text1"/>
          <w:sz w:val="22"/>
          <w:szCs w:val="22"/>
        </w:rPr>
      </w:pPr>
    </w:p>
    <w:p w14:paraId="1870BA38" w14:textId="77777777" w:rsidR="00822EF6" w:rsidRPr="00642F50" w:rsidRDefault="00822EF6" w:rsidP="00822EF6">
      <w:pPr>
        <w:ind w:firstLine="3686"/>
        <w:jc w:val="both"/>
        <w:rPr>
          <w:color w:val="000000" w:themeColor="text1"/>
          <w:sz w:val="22"/>
          <w:szCs w:val="22"/>
        </w:rPr>
      </w:pPr>
      <w:r w:rsidRPr="00642F50">
        <w:rPr>
          <w:bCs/>
          <w:color w:val="000000" w:themeColor="text1"/>
          <w:sz w:val="22"/>
          <w:szCs w:val="22"/>
        </w:rPr>
        <w:t xml:space="preserve">O Senhor </w:t>
      </w:r>
      <w:r w:rsidRPr="00642F50">
        <w:rPr>
          <w:b/>
          <w:color w:val="000000" w:themeColor="text1"/>
          <w:sz w:val="22"/>
          <w:szCs w:val="22"/>
        </w:rPr>
        <w:t>Júlio Cesar dos Santos</w:t>
      </w:r>
      <w:r w:rsidRPr="00642F50">
        <w:rPr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</w:p>
    <w:p w14:paraId="37A4B9A2" w14:textId="77777777" w:rsidR="00822EF6" w:rsidRPr="00642F50" w:rsidRDefault="00822EF6" w:rsidP="00822EF6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6067E86" w14:textId="0C6C2241" w:rsidR="00822EF6" w:rsidRPr="00642F50" w:rsidRDefault="00822EF6" w:rsidP="00822EF6">
      <w:pPr>
        <w:jc w:val="both"/>
        <w:rPr>
          <w:color w:val="000000" w:themeColor="text1"/>
          <w:sz w:val="22"/>
          <w:szCs w:val="22"/>
        </w:rPr>
      </w:pPr>
      <w:r w:rsidRPr="00642F50">
        <w:rPr>
          <w:b/>
          <w:bCs/>
          <w:color w:val="000000" w:themeColor="text1"/>
          <w:sz w:val="22"/>
          <w:szCs w:val="22"/>
        </w:rPr>
        <w:t>DECRETA</w:t>
      </w:r>
      <w:r w:rsidRPr="00642F50">
        <w:rPr>
          <w:color w:val="000000" w:themeColor="text1"/>
          <w:sz w:val="22"/>
          <w:szCs w:val="22"/>
        </w:rPr>
        <w:t>:</w:t>
      </w:r>
    </w:p>
    <w:p w14:paraId="42309C9E" w14:textId="77777777" w:rsidR="00822EF6" w:rsidRPr="00642F50" w:rsidRDefault="00822EF6" w:rsidP="00822EF6">
      <w:pPr>
        <w:ind w:firstLine="2552"/>
        <w:jc w:val="both"/>
        <w:rPr>
          <w:color w:val="000000" w:themeColor="text1"/>
          <w:sz w:val="22"/>
          <w:szCs w:val="22"/>
        </w:rPr>
      </w:pPr>
    </w:p>
    <w:p w14:paraId="03274E13" w14:textId="029B2FAD" w:rsidR="00642F50" w:rsidRPr="00642F50" w:rsidRDefault="00642F50" w:rsidP="00642F5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42F50">
        <w:rPr>
          <w:b/>
          <w:color w:val="000000" w:themeColor="text1"/>
          <w:sz w:val="22"/>
          <w:szCs w:val="22"/>
        </w:rPr>
        <w:t>Art. 1º</w:t>
      </w:r>
      <w:r w:rsidRPr="00642F50">
        <w:rPr>
          <w:color w:val="000000" w:themeColor="text1"/>
          <w:sz w:val="22"/>
          <w:szCs w:val="22"/>
        </w:rPr>
        <w:t xml:space="preserve">. </w:t>
      </w:r>
      <w:r w:rsidRPr="00642F50">
        <w:rPr>
          <w:bCs/>
          <w:sz w:val="22"/>
          <w:szCs w:val="22"/>
        </w:rPr>
        <w:t xml:space="preserve">Fica aberto no Orçamento Programa </w:t>
      </w:r>
      <w:r w:rsidRPr="00642F50">
        <w:rPr>
          <w:sz w:val="22"/>
          <w:szCs w:val="22"/>
        </w:rPr>
        <w:t xml:space="preserve">LOA/203, sancionado pela Lei Municipal nº 1.332/2022, bem como, incluído </w:t>
      </w:r>
      <w:r w:rsidRPr="00642F50">
        <w:rPr>
          <w:bCs/>
          <w:sz w:val="22"/>
          <w:szCs w:val="22"/>
        </w:rPr>
        <w:t xml:space="preserve">na LDO/2023, </w:t>
      </w:r>
      <w:r w:rsidRPr="00642F50">
        <w:rPr>
          <w:sz w:val="22"/>
          <w:szCs w:val="22"/>
        </w:rPr>
        <w:t>aprovada pela Lei nº 1.319/2022, Crédito Suplementar no valor de R$ 300.000,00 (trezentos mil reais), n</w:t>
      </w:r>
      <w:r w:rsidRPr="00642F50">
        <w:rPr>
          <w:bCs/>
          <w:sz w:val="22"/>
          <w:szCs w:val="22"/>
        </w:rPr>
        <w:t>a seguinte funcional programática:</w:t>
      </w:r>
    </w:p>
    <w:p w14:paraId="15EAD618" w14:textId="77777777" w:rsidR="00642F50" w:rsidRPr="00642F50" w:rsidRDefault="00642F50" w:rsidP="00642F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240A1F" w14:textId="77777777" w:rsidR="00642F50" w:rsidRPr="00642F50" w:rsidRDefault="00642F50" w:rsidP="00642F50">
      <w:pPr>
        <w:jc w:val="both"/>
        <w:rPr>
          <w:b/>
          <w:color w:val="000000" w:themeColor="text1"/>
          <w:sz w:val="22"/>
          <w:szCs w:val="22"/>
        </w:rPr>
      </w:pPr>
      <w:r w:rsidRPr="00642F50">
        <w:rPr>
          <w:b/>
          <w:bCs/>
          <w:sz w:val="22"/>
          <w:szCs w:val="22"/>
        </w:rPr>
        <w:t>SECRETARIA MUNICIPAL DE EDUCAÇÃO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949"/>
        <w:gridCol w:w="1984"/>
        <w:gridCol w:w="1701"/>
      </w:tblGrid>
      <w:tr w:rsidR="00642F50" w:rsidRPr="00642F50" w14:paraId="37FE1666" w14:textId="77777777" w:rsidTr="00642F50">
        <w:tc>
          <w:tcPr>
            <w:tcW w:w="5949" w:type="dxa"/>
          </w:tcPr>
          <w:p w14:paraId="1AA528F9" w14:textId="77777777" w:rsidR="00642F50" w:rsidRPr="00642F50" w:rsidRDefault="00642F50" w:rsidP="00E57B6D">
            <w:pPr>
              <w:jc w:val="center"/>
              <w:rPr>
                <w:b/>
                <w:bCs/>
                <w:sz w:val="22"/>
                <w:szCs w:val="22"/>
              </w:rPr>
            </w:pPr>
            <w:r w:rsidRPr="00642F50">
              <w:rPr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1984" w:type="dxa"/>
          </w:tcPr>
          <w:p w14:paraId="4D21868A" w14:textId="77777777" w:rsidR="00642F50" w:rsidRPr="00642F50" w:rsidRDefault="00642F50" w:rsidP="00E57B6D">
            <w:pPr>
              <w:jc w:val="center"/>
              <w:rPr>
                <w:b/>
                <w:bCs/>
                <w:sz w:val="22"/>
                <w:szCs w:val="22"/>
              </w:rPr>
            </w:pPr>
            <w:r w:rsidRPr="00642F50">
              <w:rPr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1701" w:type="dxa"/>
          </w:tcPr>
          <w:p w14:paraId="1A332ACF" w14:textId="77777777" w:rsidR="00642F50" w:rsidRPr="00642F50" w:rsidRDefault="00642F50" w:rsidP="00E57B6D">
            <w:pPr>
              <w:jc w:val="center"/>
              <w:rPr>
                <w:b/>
                <w:bCs/>
                <w:sz w:val="22"/>
                <w:szCs w:val="22"/>
              </w:rPr>
            </w:pPr>
            <w:r w:rsidRPr="00642F50">
              <w:rPr>
                <w:b/>
                <w:bCs/>
                <w:sz w:val="22"/>
                <w:szCs w:val="22"/>
              </w:rPr>
              <w:t>VALOR</w:t>
            </w:r>
          </w:p>
        </w:tc>
      </w:tr>
      <w:tr w:rsidR="00642F50" w:rsidRPr="00642F50" w14:paraId="7F20D776" w14:textId="77777777" w:rsidTr="00642F50">
        <w:tc>
          <w:tcPr>
            <w:tcW w:w="5949" w:type="dxa"/>
          </w:tcPr>
          <w:p w14:paraId="29AE20AC" w14:textId="77777777" w:rsidR="00642F50" w:rsidRPr="00642F50" w:rsidRDefault="00642F50" w:rsidP="00E57B6D">
            <w:pPr>
              <w:rPr>
                <w:sz w:val="22"/>
                <w:szCs w:val="22"/>
              </w:rPr>
            </w:pPr>
            <w:r w:rsidRPr="00642F50">
              <w:rPr>
                <w:sz w:val="22"/>
                <w:szCs w:val="22"/>
              </w:rPr>
              <w:t>04.01.12.122.0010.1.116.3390.32.00.00.00 (101)</w:t>
            </w:r>
          </w:p>
        </w:tc>
        <w:tc>
          <w:tcPr>
            <w:tcW w:w="1984" w:type="dxa"/>
          </w:tcPr>
          <w:p w14:paraId="18282341" w14:textId="77777777" w:rsidR="00642F50" w:rsidRPr="00642F50" w:rsidRDefault="00642F50" w:rsidP="00E57B6D">
            <w:pPr>
              <w:jc w:val="center"/>
              <w:rPr>
                <w:sz w:val="22"/>
                <w:szCs w:val="22"/>
              </w:rPr>
            </w:pPr>
            <w:r w:rsidRPr="00642F50">
              <w:rPr>
                <w:color w:val="000000" w:themeColor="text1"/>
                <w:sz w:val="22"/>
                <w:szCs w:val="22"/>
              </w:rPr>
              <w:t>1.5.00.1001.000</w:t>
            </w:r>
          </w:p>
        </w:tc>
        <w:tc>
          <w:tcPr>
            <w:tcW w:w="1701" w:type="dxa"/>
          </w:tcPr>
          <w:p w14:paraId="56DD3400" w14:textId="77777777" w:rsidR="00642F50" w:rsidRPr="00642F50" w:rsidRDefault="00642F50" w:rsidP="00E57B6D">
            <w:pPr>
              <w:jc w:val="right"/>
              <w:rPr>
                <w:sz w:val="22"/>
                <w:szCs w:val="22"/>
              </w:rPr>
            </w:pPr>
            <w:r w:rsidRPr="00642F50">
              <w:rPr>
                <w:sz w:val="22"/>
                <w:szCs w:val="22"/>
              </w:rPr>
              <w:t>300.000,00</w:t>
            </w:r>
          </w:p>
        </w:tc>
      </w:tr>
      <w:tr w:rsidR="00642F50" w:rsidRPr="00642F50" w14:paraId="5A490E25" w14:textId="77777777" w:rsidTr="00642F50">
        <w:tc>
          <w:tcPr>
            <w:tcW w:w="7933" w:type="dxa"/>
            <w:gridSpan w:val="2"/>
          </w:tcPr>
          <w:p w14:paraId="29F6C68D" w14:textId="77777777" w:rsidR="00642F50" w:rsidRPr="00642F50" w:rsidRDefault="00642F50" w:rsidP="00E57B6D">
            <w:pPr>
              <w:jc w:val="center"/>
              <w:rPr>
                <w:b/>
                <w:bCs/>
                <w:sz w:val="22"/>
                <w:szCs w:val="22"/>
              </w:rPr>
            </w:pPr>
            <w:r w:rsidRPr="00642F50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vAlign w:val="center"/>
          </w:tcPr>
          <w:p w14:paraId="7B2BCC49" w14:textId="77777777" w:rsidR="00642F50" w:rsidRPr="00642F50" w:rsidRDefault="00642F50" w:rsidP="00E57B6D">
            <w:pPr>
              <w:jc w:val="right"/>
              <w:rPr>
                <w:b/>
                <w:bCs/>
                <w:sz w:val="22"/>
                <w:szCs w:val="22"/>
              </w:rPr>
            </w:pPr>
            <w:r w:rsidRPr="00642F50">
              <w:rPr>
                <w:b/>
                <w:bCs/>
                <w:color w:val="000000" w:themeColor="text1"/>
                <w:sz w:val="22"/>
                <w:szCs w:val="22"/>
              </w:rPr>
              <w:t>300.000,00</w:t>
            </w:r>
          </w:p>
        </w:tc>
      </w:tr>
    </w:tbl>
    <w:p w14:paraId="3FB08492" w14:textId="77777777" w:rsidR="00642F50" w:rsidRPr="00642F50" w:rsidRDefault="00642F50" w:rsidP="00642F50">
      <w:pPr>
        <w:jc w:val="both"/>
        <w:rPr>
          <w:b/>
          <w:bCs/>
          <w:color w:val="000000" w:themeColor="text1"/>
          <w:sz w:val="22"/>
          <w:szCs w:val="22"/>
        </w:rPr>
      </w:pPr>
    </w:p>
    <w:p w14:paraId="71DABACA" w14:textId="77777777" w:rsidR="00642F50" w:rsidRPr="00642F50" w:rsidRDefault="00642F50" w:rsidP="00642F50">
      <w:pPr>
        <w:jc w:val="both"/>
        <w:rPr>
          <w:sz w:val="22"/>
          <w:szCs w:val="22"/>
        </w:rPr>
      </w:pPr>
      <w:r w:rsidRPr="00642F50">
        <w:rPr>
          <w:b/>
          <w:bCs/>
          <w:sz w:val="22"/>
          <w:szCs w:val="22"/>
        </w:rPr>
        <w:t>Fonte Recursos</w:t>
      </w:r>
      <w:r w:rsidRPr="00642F50">
        <w:rPr>
          <w:sz w:val="22"/>
          <w:szCs w:val="22"/>
        </w:rPr>
        <w:t xml:space="preserve">: 1.5.00.1001.000 – Rec. de Impostos e </w:t>
      </w:r>
      <w:proofErr w:type="spellStart"/>
      <w:r w:rsidRPr="00642F50">
        <w:rPr>
          <w:sz w:val="22"/>
          <w:szCs w:val="22"/>
        </w:rPr>
        <w:t>Transf</w:t>
      </w:r>
      <w:proofErr w:type="spellEnd"/>
      <w:r w:rsidRPr="00642F50">
        <w:rPr>
          <w:sz w:val="22"/>
          <w:szCs w:val="22"/>
        </w:rPr>
        <w:t xml:space="preserve">. de recursos vinculados a Educação  </w:t>
      </w:r>
    </w:p>
    <w:p w14:paraId="6F3CCAD8" w14:textId="77777777" w:rsidR="00642F50" w:rsidRPr="00642F50" w:rsidRDefault="00642F50" w:rsidP="00642F50">
      <w:pPr>
        <w:jc w:val="both"/>
        <w:rPr>
          <w:bCs/>
          <w:sz w:val="22"/>
          <w:szCs w:val="22"/>
        </w:rPr>
      </w:pPr>
      <w:r w:rsidRPr="00642F50">
        <w:rPr>
          <w:b/>
          <w:bCs/>
          <w:sz w:val="22"/>
          <w:szCs w:val="22"/>
        </w:rPr>
        <w:t xml:space="preserve">Meta Financeira: </w:t>
      </w:r>
      <w:r w:rsidRPr="00642F50">
        <w:rPr>
          <w:bCs/>
          <w:sz w:val="22"/>
          <w:szCs w:val="22"/>
        </w:rPr>
        <w:t>R$ 300.000,00</w:t>
      </w:r>
    </w:p>
    <w:p w14:paraId="0A3EBD3A" w14:textId="77777777" w:rsidR="00642F50" w:rsidRPr="00642F50" w:rsidRDefault="00642F50" w:rsidP="00642F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42F50">
        <w:rPr>
          <w:b/>
          <w:sz w:val="22"/>
          <w:szCs w:val="22"/>
        </w:rPr>
        <w:t>Meta Física:</w:t>
      </w:r>
      <w:r w:rsidRPr="00642F50">
        <w:rPr>
          <w:bCs/>
          <w:sz w:val="22"/>
          <w:szCs w:val="22"/>
        </w:rPr>
        <w:t xml:space="preserve"> Aquisição 4600 kits de Uniforme Escolares para alunos da rede municipal de ensino.</w:t>
      </w:r>
    </w:p>
    <w:p w14:paraId="23EE1E2F" w14:textId="77777777" w:rsidR="00642F50" w:rsidRPr="00642F50" w:rsidRDefault="00642F50" w:rsidP="00642F50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p w14:paraId="0108A8D3" w14:textId="030D9AD5" w:rsidR="00642F50" w:rsidRPr="00642F50" w:rsidRDefault="00642F50" w:rsidP="00642F50">
      <w:pPr>
        <w:autoSpaceDE w:val="0"/>
        <w:autoSpaceDN w:val="0"/>
        <w:adjustRightInd w:val="0"/>
        <w:spacing w:after="120"/>
        <w:jc w:val="both"/>
        <w:rPr>
          <w:bCs/>
          <w:sz w:val="22"/>
          <w:szCs w:val="22"/>
        </w:rPr>
      </w:pPr>
      <w:r w:rsidRPr="00642F50">
        <w:rPr>
          <w:b/>
          <w:color w:val="000000" w:themeColor="text1"/>
          <w:sz w:val="22"/>
          <w:szCs w:val="22"/>
        </w:rPr>
        <w:t xml:space="preserve">Art. 2º. </w:t>
      </w:r>
      <w:bookmarkStart w:id="0" w:name="_Hlk136268047"/>
      <w:r w:rsidRPr="00642F50">
        <w:rPr>
          <w:bCs/>
          <w:color w:val="000000" w:themeColor="text1"/>
          <w:sz w:val="22"/>
          <w:szCs w:val="22"/>
        </w:rPr>
        <w:t xml:space="preserve">O Crédito Suplementar ora realizado </w:t>
      </w:r>
      <w:r w:rsidRPr="00642F50">
        <w:rPr>
          <w:sz w:val="22"/>
          <w:szCs w:val="22"/>
        </w:rPr>
        <w:t xml:space="preserve">por anulação parcial de dotações, </w:t>
      </w:r>
      <w:r w:rsidRPr="00642F50">
        <w:rPr>
          <w:bCs/>
          <w:color w:val="000000" w:themeColor="text1"/>
          <w:sz w:val="22"/>
          <w:szCs w:val="22"/>
        </w:rPr>
        <w:t xml:space="preserve">atende às prerrogativas </w:t>
      </w:r>
      <w:r w:rsidRPr="00642F50">
        <w:rPr>
          <w:sz w:val="22"/>
          <w:szCs w:val="22"/>
        </w:rPr>
        <w:t>do disposto no artigo 43, parágrafo 1º, Inciso III, da Lei Federal nº 4.320/64, e anula parcialmente valores n</w:t>
      </w:r>
      <w:r w:rsidRPr="00642F50">
        <w:rPr>
          <w:bCs/>
          <w:sz w:val="22"/>
          <w:szCs w:val="22"/>
        </w:rPr>
        <w:t>as seguintes funcionais programáticas:</w:t>
      </w:r>
      <w:bookmarkEnd w:id="0"/>
    </w:p>
    <w:p w14:paraId="44415F86" w14:textId="77777777" w:rsidR="00642F50" w:rsidRPr="00642F50" w:rsidRDefault="00642F50" w:rsidP="00642F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2F50">
        <w:rPr>
          <w:sz w:val="22"/>
          <w:szCs w:val="22"/>
        </w:rPr>
        <w:t xml:space="preserve">04.03.12.361.0006.2.010.3390.30.00.00.00 (137) </w:t>
      </w:r>
      <w:r w:rsidRPr="00642F50">
        <w:rPr>
          <w:sz w:val="22"/>
          <w:szCs w:val="22"/>
        </w:rPr>
        <w:tab/>
      </w:r>
      <w:r w:rsidRPr="00642F50">
        <w:rPr>
          <w:sz w:val="22"/>
          <w:szCs w:val="22"/>
        </w:rPr>
        <w:tab/>
        <w:t>R$   25.000,00</w:t>
      </w:r>
    </w:p>
    <w:p w14:paraId="1AFA6C5A" w14:textId="77777777" w:rsidR="00642F50" w:rsidRPr="00642F50" w:rsidRDefault="00642F50" w:rsidP="00642F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2F50">
        <w:rPr>
          <w:sz w:val="22"/>
          <w:szCs w:val="22"/>
        </w:rPr>
        <w:t xml:space="preserve">07.03.16.482.0025.1.031.4490.51.00.00.00 (534) </w:t>
      </w:r>
      <w:r w:rsidRPr="00642F50">
        <w:rPr>
          <w:sz w:val="22"/>
          <w:szCs w:val="22"/>
        </w:rPr>
        <w:tab/>
      </w:r>
      <w:r w:rsidRPr="00642F50">
        <w:rPr>
          <w:sz w:val="22"/>
          <w:szCs w:val="22"/>
        </w:rPr>
        <w:tab/>
        <w:t>R$   49.000,00</w:t>
      </w:r>
    </w:p>
    <w:p w14:paraId="141B8161" w14:textId="77777777" w:rsidR="00642F50" w:rsidRPr="00642F50" w:rsidRDefault="00642F50" w:rsidP="00642F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2F50">
        <w:rPr>
          <w:sz w:val="22"/>
          <w:szCs w:val="22"/>
        </w:rPr>
        <w:t xml:space="preserve">08.01.17.512.0018.1.080.3390.35.00.00.00 (611) </w:t>
      </w:r>
      <w:r w:rsidRPr="00642F50">
        <w:rPr>
          <w:sz w:val="22"/>
          <w:szCs w:val="22"/>
        </w:rPr>
        <w:tab/>
      </w:r>
      <w:r w:rsidRPr="00642F50">
        <w:rPr>
          <w:sz w:val="22"/>
          <w:szCs w:val="22"/>
        </w:rPr>
        <w:tab/>
        <w:t>R$   19.000,00</w:t>
      </w:r>
    </w:p>
    <w:p w14:paraId="7E3F210E" w14:textId="77777777" w:rsidR="00642F50" w:rsidRPr="00642F50" w:rsidRDefault="00642F50" w:rsidP="00642F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2F50">
        <w:rPr>
          <w:sz w:val="22"/>
          <w:szCs w:val="22"/>
        </w:rPr>
        <w:t xml:space="preserve">08.01.17.512.0018.1.080.3390.39.00.00.00 (612) </w:t>
      </w:r>
      <w:r w:rsidRPr="00642F50">
        <w:rPr>
          <w:sz w:val="22"/>
          <w:szCs w:val="22"/>
        </w:rPr>
        <w:tab/>
      </w:r>
      <w:r w:rsidRPr="00642F50">
        <w:rPr>
          <w:sz w:val="22"/>
          <w:szCs w:val="22"/>
        </w:rPr>
        <w:tab/>
        <w:t>R$   90.000,00</w:t>
      </w:r>
    </w:p>
    <w:p w14:paraId="56E4067A" w14:textId="77777777" w:rsidR="00642F50" w:rsidRPr="00642F50" w:rsidRDefault="00642F50" w:rsidP="00642F50">
      <w:pPr>
        <w:rPr>
          <w:sz w:val="22"/>
          <w:szCs w:val="22"/>
        </w:rPr>
      </w:pPr>
      <w:r w:rsidRPr="00642F50">
        <w:rPr>
          <w:sz w:val="22"/>
          <w:szCs w:val="22"/>
        </w:rPr>
        <w:t xml:space="preserve">08.01.17.512.0018.1.080.4490.51.00.00.00 (613) </w:t>
      </w:r>
      <w:r w:rsidRPr="00642F50">
        <w:rPr>
          <w:sz w:val="22"/>
          <w:szCs w:val="22"/>
        </w:rPr>
        <w:tab/>
      </w:r>
      <w:r w:rsidRPr="00642F50">
        <w:rPr>
          <w:sz w:val="22"/>
          <w:szCs w:val="22"/>
        </w:rPr>
        <w:tab/>
        <w:t>R$   49.000,00</w:t>
      </w:r>
    </w:p>
    <w:p w14:paraId="04D961D9" w14:textId="77777777" w:rsidR="00642F50" w:rsidRPr="00642F50" w:rsidRDefault="00642F50" w:rsidP="00642F50">
      <w:pPr>
        <w:rPr>
          <w:sz w:val="22"/>
          <w:szCs w:val="22"/>
        </w:rPr>
      </w:pPr>
      <w:bookmarkStart w:id="1" w:name="_Hlk136269979"/>
      <w:r w:rsidRPr="00642F50">
        <w:rPr>
          <w:sz w:val="22"/>
          <w:szCs w:val="22"/>
        </w:rPr>
        <w:t xml:space="preserve">08.01.17.512.0018.1.080.4490.52.00.00.00 (614) </w:t>
      </w:r>
      <w:r w:rsidRPr="00642F50">
        <w:rPr>
          <w:sz w:val="22"/>
          <w:szCs w:val="22"/>
        </w:rPr>
        <w:tab/>
      </w:r>
      <w:r w:rsidRPr="00642F50">
        <w:rPr>
          <w:sz w:val="22"/>
          <w:szCs w:val="22"/>
        </w:rPr>
        <w:tab/>
        <w:t>R$   19.000,00</w:t>
      </w:r>
      <w:bookmarkEnd w:id="1"/>
    </w:p>
    <w:p w14:paraId="228B680C" w14:textId="77777777" w:rsidR="00642F50" w:rsidRPr="00642F50" w:rsidRDefault="00642F50" w:rsidP="00642F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2F50">
        <w:rPr>
          <w:sz w:val="22"/>
          <w:szCs w:val="22"/>
        </w:rPr>
        <w:t xml:space="preserve">09.01.16.481.0025.1.008.4490.51.00.00.00 (657) </w:t>
      </w:r>
      <w:r w:rsidRPr="00642F50">
        <w:rPr>
          <w:sz w:val="22"/>
          <w:szCs w:val="22"/>
        </w:rPr>
        <w:tab/>
      </w:r>
      <w:r w:rsidRPr="00642F50">
        <w:rPr>
          <w:sz w:val="22"/>
          <w:szCs w:val="22"/>
        </w:rPr>
        <w:tab/>
        <w:t>R$   49.000,00</w:t>
      </w:r>
    </w:p>
    <w:p w14:paraId="59236043" w14:textId="77777777" w:rsidR="00642F50" w:rsidRPr="00642F50" w:rsidRDefault="00642F50" w:rsidP="00642F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42F50">
        <w:rPr>
          <w:bCs/>
          <w:sz w:val="22"/>
          <w:szCs w:val="22"/>
        </w:rPr>
        <w:tab/>
      </w:r>
      <w:r w:rsidRPr="00642F50">
        <w:rPr>
          <w:b/>
          <w:sz w:val="22"/>
          <w:szCs w:val="22"/>
        </w:rPr>
        <w:tab/>
      </w:r>
      <w:r w:rsidRPr="00642F50">
        <w:rPr>
          <w:b/>
          <w:sz w:val="22"/>
          <w:szCs w:val="22"/>
        </w:rPr>
        <w:tab/>
      </w:r>
      <w:r w:rsidRPr="00642F50">
        <w:rPr>
          <w:b/>
          <w:sz w:val="22"/>
          <w:szCs w:val="22"/>
        </w:rPr>
        <w:tab/>
        <w:t>SOMA</w:t>
      </w:r>
      <w:r w:rsidRPr="00642F50">
        <w:rPr>
          <w:b/>
          <w:sz w:val="22"/>
          <w:szCs w:val="22"/>
        </w:rPr>
        <w:tab/>
      </w:r>
      <w:r w:rsidRPr="00642F50">
        <w:rPr>
          <w:b/>
          <w:sz w:val="22"/>
          <w:szCs w:val="22"/>
        </w:rPr>
        <w:tab/>
      </w:r>
      <w:r w:rsidRPr="00642F50">
        <w:rPr>
          <w:b/>
          <w:sz w:val="22"/>
          <w:szCs w:val="22"/>
        </w:rPr>
        <w:tab/>
      </w:r>
      <w:r w:rsidRPr="00642F50">
        <w:rPr>
          <w:b/>
          <w:sz w:val="22"/>
          <w:szCs w:val="22"/>
        </w:rPr>
        <w:tab/>
        <w:t>R$ 300.000,00</w:t>
      </w:r>
    </w:p>
    <w:p w14:paraId="58806A42" w14:textId="77777777" w:rsidR="00AD37DB" w:rsidRPr="00642F50" w:rsidRDefault="00AD37DB" w:rsidP="00E828B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24DFC4" w14:textId="0489B6D7" w:rsidR="00822EF6" w:rsidRPr="00642F50" w:rsidRDefault="00822EF6" w:rsidP="00822EF6">
      <w:pPr>
        <w:jc w:val="both"/>
        <w:rPr>
          <w:color w:val="000000" w:themeColor="text1"/>
          <w:sz w:val="22"/>
          <w:szCs w:val="22"/>
        </w:rPr>
      </w:pPr>
      <w:r w:rsidRPr="00642F50">
        <w:rPr>
          <w:b/>
          <w:color w:val="000000" w:themeColor="text1"/>
          <w:sz w:val="22"/>
          <w:szCs w:val="22"/>
        </w:rPr>
        <w:t xml:space="preserve">Art. 3º. </w:t>
      </w:r>
      <w:r w:rsidRPr="00642F50">
        <w:rPr>
          <w:color w:val="000000" w:themeColor="text1"/>
          <w:sz w:val="22"/>
          <w:szCs w:val="22"/>
        </w:rPr>
        <w:t>Este Decreto entra em vigor na data de sua publicação, revogadas as disposições em contrário.</w:t>
      </w:r>
    </w:p>
    <w:p w14:paraId="70A92E54" w14:textId="5651DCB4" w:rsidR="00822EF6" w:rsidRPr="00642F50" w:rsidRDefault="00822EF6" w:rsidP="00822EF6">
      <w:pPr>
        <w:jc w:val="both"/>
        <w:rPr>
          <w:b/>
          <w:color w:val="000000" w:themeColor="text1"/>
          <w:sz w:val="22"/>
          <w:szCs w:val="22"/>
        </w:rPr>
      </w:pPr>
    </w:p>
    <w:p w14:paraId="1D8CBF02" w14:textId="77777777" w:rsidR="00E828B8" w:rsidRPr="00642F50" w:rsidRDefault="00E828B8" w:rsidP="00822EF6">
      <w:pPr>
        <w:jc w:val="both"/>
        <w:rPr>
          <w:b/>
          <w:color w:val="000000" w:themeColor="text1"/>
          <w:sz w:val="22"/>
          <w:szCs w:val="22"/>
        </w:rPr>
      </w:pPr>
    </w:p>
    <w:p w14:paraId="25633B56" w14:textId="77777777" w:rsidR="00822EF6" w:rsidRPr="00642F50" w:rsidRDefault="00822EF6" w:rsidP="00822EF6">
      <w:pPr>
        <w:pStyle w:val="Recuodecorpodetexto"/>
        <w:spacing w:after="0"/>
        <w:ind w:hanging="29"/>
        <w:jc w:val="center"/>
        <w:rPr>
          <w:color w:val="000000" w:themeColor="text1"/>
          <w:sz w:val="22"/>
          <w:szCs w:val="22"/>
        </w:rPr>
      </w:pPr>
      <w:r w:rsidRPr="00642F50">
        <w:rPr>
          <w:color w:val="000000" w:themeColor="text1"/>
          <w:sz w:val="22"/>
          <w:szCs w:val="22"/>
        </w:rPr>
        <w:t>Gabinete do Prefeito de Apiacás/MT, em 13 de junho de 2023.</w:t>
      </w:r>
    </w:p>
    <w:p w14:paraId="7BB70386" w14:textId="77777777" w:rsidR="00E828B8" w:rsidRPr="00642F50" w:rsidRDefault="00E828B8" w:rsidP="00822EF6">
      <w:pPr>
        <w:jc w:val="center"/>
        <w:rPr>
          <w:b/>
          <w:color w:val="000000" w:themeColor="text1"/>
          <w:sz w:val="22"/>
          <w:szCs w:val="22"/>
        </w:rPr>
      </w:pPr>
    </w:p>
    <w:p w14:paraId="65EA8A94" w14:textId="77777777" w:rsidR="00822EF6" w:rsidRPr="00642F50" w:rsidRDefault="00822EF6" w:rsidP="00822EF6">
      <w:pPr>
        <w:jc w:val="center"/>
        <w:rPr>
          <w:b/>
          <w:color w:val="000000" w:themeColor="text1"/>
          <w:sz w:val="22"/>
          <w:szCs w:val="22"/>
        </w:rPr>
      </w:pPr>
    </w:p>
    <w:p w14:paraId="71D33631" w14:textId="77777777" w:rsidR="00822EF6" w:rsidRPr="00642F50" w:rsidRDefault="00822EF6" w:rsidP="00822EF6">
      <w:pPr>
        <w:jc w:val="center"/>
        <w:rPr>
          <w:color w:val="000000" w:themeColor="text1"/>
          <w:sz w:val="22"/>
          <w:szCs w:val="22"/>
        </w:rPr>
      </w:pPr>
      <w:r w:rsidRPr="00642F50">
        <w:rPr>
          <w:b/>
          <w:color w:val="000000" w:themeColor="text1"/>
          <w:sz w:val="22"/>
          <w:szCs w:val="22"/>
        </w:rPr>
        <w:t>Júlio César dos Santos</w:t>
      </w:r>
    </w:p>
    <w:p w14:paraId="0A69BE0A" w14:textId="2A479124" w:rsidR="002570AE" w:rsidRPr="00642F50" w:rsidRDefault="00822EF6" w:rsidP="00822EF6">
      <w:pPr>
        <w:pStyle w:val="Recuodecorpodetexto"/>
        <w:spacing w:after="0"/>
        <w:ind w:left="0"/>
        <w:jc w:val="center"/>
        <w:rPr>
          <w:b/>
          <w:color w:val="000000" w:themeColor="text1"/>
          <w:sz w:val="22"/>
          <w:szCs w:val="22"/>
        </w:rPr>
      </w:pPr>
      <w:r w:rsidRPr="00642F50">
        <w:rPr>
          <w:color w:val="000000" w:themeColor="text1"/>
          <w:sz w:val="22"/>
          <w:szCs w:val="22"/>
        </w:rPr>
        <w:t xml:space="preserve">Prefeito Municipal </w:t>
      </w:r>
    </w:p>
    <w:sectPr w:rsidR="002570AE" w:rsidRPr="00642F50" w:rsidSect="00F47642">
      <w:headerReference w:type="default" r:id="rId6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380C" w14:textId="77777777" w:rsidR="00333BA8" w:rsidRDefault="00333BA8">
      <w:r>
        <w:separator/>
      </w:r>
    </w:p>
  </w:endnote>
  <w:endnote w:type="continuationSeparator" w:id="0">
    <w:p w14:paraId="1195BA22" w14:textId="77777777" w:rsidR="00333BA8" w:rsidRDefault="003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1EC0" w14:textId="77777777" w:rsidR="00333BA8" w:rsidRDefault="00333BA8">
      <w:r>
        <w:separator/>
      </w:r>
    </w:p>
  </w:footnote>
  <w:footnote w:type="continuationSeparator" w:id="0">
    <w:p w14:paraId="5E8D6850" w14:textId="77777777" w:rsidR="00333BA8" w:rsidRDefault="0033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DF7" w14:textId="77777777" w:rsidR="00CC3448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AC35560" wp14:editId="12AF304D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EBC6F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3D8B9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C21C63F" w14:textId="77777777" w:rsidR="005624EF" w:rsidRPr="00544056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BF5247" w14:textId="77777777" w:rsidR="005624EF" w:rsidRDefault="00652C30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4C43D24" w14:textId="77777777" w:rsidR="005624EF" w:rsidRDefault="00652C30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76A75A1" w14:textId="77777777" w:rsidR="00615DB4" w:rsidRPr="00AA4112" w:rsidRDefault="000000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E"/>
    <w:rsid w:val="001C3CDA"/>
    <w:rsid w:val="002570AE"/>
    <w:rsid w:val="002C4877"/>
    <w:rsid w:val="00333BA8"/>
    <w:rsid w:val="006179AB"/>
    <w:rsid w:val="00642F50"/>
    <w:rsid w:val="00652C30"/>
    <w:rsid w:val="006F27A7"/>
    <w:rsid w:val="00822EF6"/>
    <w:rsid w:val="00853765"/>
    <w:rsid w:val="00877C85"/>
    <w:rsid w:val="00AD37DB"/>
    <w:rsid w:val="00B67AC9"/>
    <w:rsid w:val="00BA08CE"/>
    <w:rsid w:val="00BD50D4"/>
    <w:rsid w:val="00C229B3"/>
    <w:rsid w:val="00C76EF3"/>
    <w:rsid w:val="00DC32A0"/>
    <w:rsid w:val="00E3166A"/>
    <w:rsid w:val="00E316D6"/>
    <w:rsid w:val="00E56DC3"/>
    <w:rsid w:val="00E828B8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541"/>
  <w15:chartTrackingRefBased/>
  <w15:docId w15:val="{784DB826-DABC-4DE8-97D4-75D15BA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570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570A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7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570A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2570A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0AE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2023-06-13T18:02:00Z</cp:lastPrinted>
  <dcterms:created xsi:type="dcterms:W3CDTF">2023-06-13T18:07:00Z</dcterms:created>
  <dcterms:modified xsi:type="dcterms:W3CDTF">2023-06-13T18:07:00Z</dcterms:modified>
</cp:coreProperties>
</file>