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98197" w14:textId="16A2B26B" w:rsidR="00E316D6" w:rsidRPr="00420CE6" w:rsidRDefault="00E316D6" w:rsidP="00E316D6">
      <w:pPr>
        <w:jc w:val="right"/>
        <w:rPr>
          <w:b/>
          <w:color w:val="000000" w:themeColor="text1"/>
        </w:rPr>
      </w:pPr>
      <w:r w:rsidRPr="00420CE6">
        <w:rPr>
          <w:b/>
          <w:color w:val="000000" w:themeColor="text1"/>
        </w:rPr>
        <w:t xml:space="preserve">DECRETO Nº </w:t>
      </w:r>
      <w:r w:rsidR="00822EF6" w:rsidRPr="00420CE6">
        <w:rPr>
          <w:b/>
          <w:color w:val="000000" w:themeColor="text1"/>
        </w:rPr>
        <w:t>0</w:t>
      </w:r>
      <w:r w:rsidRPr="00420CE6">
        <w:rPr>
          <w:b/>
          <w:color w:val="000000" w:themeColor="text1"/>
        </w:rPr>
        <w:t>1</w:t>
      </w:r>
      <w:r w:rsidR="00F91F8D" w:rsidRPr="00420CE6">
        <w:rPr>
          <w:b/>
          <w:color w:val="000000" w:themeColor="text1"/>
        </w:rPr>
        <w:t>50</w:t>
      </w:r>
      <w:r w:rsidRPr="00420CE6">
        <w:rPr>
          <w:b/>
          <w:color w:val="000000" w:themeColor="text1"/>
        </w:rPr>
        <w:t>/2023</w:t>
      </w:r>
    </w:p>
    <w:p w14:paraId="1F9C574E" w14:textId="77777777" w:rsidR="002570AE" w:rsidRPr="00420CE6" w:rsidRDefault="002570AE" w:rsidP="002570AE">
      <w:pPr>
        <w:ind w:firstLine="567"/>
        <w:jc w:val="center"/>
        <w:rPr>
          <w:b/>
          <w:color w:val="000000" w:themeColor="text1"/>
        </w:rPr>
      </w:pPr>
    </w:p>
    <w:p w14:paraId="05487322" w14:textId="77777777" w:rsidR="00822EF6" w:rsidRPr="00420CE6" w:rsidRDefault="00822EF6" w:rsidP="00822EF6">
      <w:pPr>
        <w:ind w:firstLine="567"/>
        <w:jc w:val="center"/>
        <w:rPr>
          <w:b/>
          <w:color w:val="000000" w:themeColor="text1"/>
        </w:rPr>
      </w:pPr>
    </w:p>
    <w:p w14:paraId="68C5D2E2" w14:textId="17973738" w:rsidR="002C4877" w:rsidRPr="00420CE6" w:rsidRDefault="00822EF6" w:rsidP="002C4877">
      <w:pPr>
        <w:pStyle w:val="Recuodecorpodetexto"/>
        <w:spacing w:after="0"/>
        <w:ind w:left="3686"/>
        <w:jc w:val="both"/>
        <w:rPr>
          <w:b/>
          <w:caps/>
          <w:color w:val="000000" w:themeColor="text1"/>
          <w:sz w:val="24"/>
          <w:szCs w:val="24"/>
        </w:rPr>
      </w:pPr>
      <w:r w:rsidRPr="00420CE6">
        <w:rPr>
          <w:sz w:val="24"/>
          <w:szCs w:val="24"/>
        </w:rPr>
        <w:t>Regulamenta a Lei Municipal nº 1.3</w:t>
      </w:r>
      <w:r w:rsidR="00E151E4" w:rsidRPr="00420CE6">
        <w:rPr>
          <w:sz w:val="24"/>
          <w:szCs w:val="24"/>
        </w:rPr>
        <w:t>9</w:t>
      </w:r>
      <w:r w:rsidR="00F91F8D" w:rsidRPr="00420CE6">
        <w:rPr>
          <w:sz w:val="24"/>
          <w:szCs w:val="24"/>
        </w:rPr>
        <w:t>0</w:t>
      </w:r>
      <w:r w:rsidRPr="00420CE6">
        <w:rPr>
          <w:sz w:val="24"/>
          <w:szCs w:val="24"/>
        </w:rPr>
        <w:t>/2023</w:t>
      </w:r>
      <w:r w:rsidR="002C4877" w:rsidRPr="00420CE6">
        <w:rPr>
          <w:sz w:val="24"/>
          <w:szCs w:val="24"/>
        </w:rPr>
        <w:t xml:space="preserve"> e abre Crédito </w:t>
      </w:r>
      <w:r w:rsidR="00420CE6" w:rsidRPr="00420CE6">
        <w:rPr>
          <w:sz w:val="24"/>
          <w:szCs w:val="24"/>
        </w:rPr>
        <w:t>Especial</w:t>
      </w:r>
      <w:r w:rsidR="00F91F8D" w:rsidRPr="00420CE6">
        <w:rPr>
          <w:sz w:val="24"/>
          <w:szCs w:val="24"/>
        </w:rPr>
        <w:t xml:space="preserve"> pelo Superávit Financeiro</w:t>
      </w:r>
      <w:r w:rsidR="002C4877" w:rsidRPr="00420CE6">
        <w:rPr>
          <w:sz w:val="24"/>
          <w:szCs w:val="24"/>
        </w:rPr>
        <w:t xml:space="preserve"> no orçamento programa LOA/2023, e dá outras providências.</w:t>
      </w:r>
    </w:p>
    <w:p w14:paraId="47759FB7" w14:textId="08380F5B" w:rsidR="00822EF6" w:rsidRPr="00420CE6" w:rsidRDefault="00822EF6" w:rsidP="00822EF6">
      <w:pPr>
        <w:pStyle w:val="Recuodecorpodetexto"/>
        <w:spacing w:after="0"/>
        <w:ind w:left="3686"/>
        <w:jc w:val="both"/>
        <w:rPr>
          <w:b/>
          <w:caps/>
          <w:color w:val="000000" w:themeColor="text1"/>
          <w:sz w:val="24"/>
          <w:szCs w:val="24"/>
        </w:rPr>
      </w:pPr>
    </w:p>
    <w:p w14:paraId="7A068164" w14:textId="77777777" w:rsidR="00822EF6" w:rsidRPr="00420CE6" w:rsidRDefault="00822EF6" w:rsidP="00822EF6">
      <w:pPr>
        <w:ind w:firstLine="3686"/>
        <w:jc w:val="both"/>
        <w:rPr>
          <w:bCs/>
          <w:color w:val="000000" w:themeColor="text1"/>
        </w:rPr>
      </w:pPr>
    </w:p>
    <w:p w14:paraId="1870BA38" w14:textId="77777777" w:rsidR="00822EF6" w:rsidRPr="00420CE6" w:rsidRDefault="00822EF6" w:rsidP="00822EF6">
      <w:pPr>
        <w:ind w:firstLine="3686"/>
        <w:jc w:val="both"/>
        <w:rPr>
          <w:color w:val="000000" w:themeColor="text1"/>
        </w:rPr>
      </w:pPr>
      <w:r w:rsidRPr="00420CE6">
        <w:rPr>
          <w:bCs/>
          <w:color w:val="000000" w:themeColor="text1"/>
        </w:rPr>
        <w:t xml:space="preserve">O Senhor </w:t>
      </w:r>
      <w:r w:rsidRPr="00420CE6">
        <w:rPr>
          <w:b/>
          <w:color w:val="000000" w:themeColor="text1"/>
        </w:rPr>
        <w:t>Júlio Cesar dos Santos</w:t>
      </w:r>
      <w:r w:rsidRPr="00420CE6">
        <w:rPr>
          <w:color w:val="000000" w:themeColor="text1"/>
        </w:rPr>
        <w:t xml:space="preserve">, Prefeito Municipal de Apiacás, Estado de Mato Grosso, no uso de suas atribuições legais e ainda com fulcro na Lei Orgânica do Município, </w:t>
      </w:r>
    </w:p>
    <w:p w14:paraId="37A4B9A2" w14:textId="77777777" w:rsidR="00822EF6" w:rsidRPr="00420CE6" w:rsidRDefault="00822EF6" w:rsidP="00822EF6">
      <w:pPr>
        <w:jc w:val="both"/>
        <w:rPr>
          <w:b/>
          <w:bCs/>
          <w:color w:val="000000" w:themeColor="text1"/>
        </w:rPr>
      </w:pPr>
    </w:p>
    <w:p w14:paraId="06067E86" w14:textId="0C6C2241" w:rsidR="00822EF6" w:rsidRPr="00420CE6" w:rsidRDefault="00822EF6" w:rsidP="00822EF6">
      <w:pPr>
        <w:jc w:val="both"/>
        <w:rPr>
          <w:color w:val="000000" w:themeColor="text1"/>
        </w:rPr>
      </w:pPr>
      <w:r w:rsidRPr="00420CE6">
        <w:rPr>
          <w:b/>
          <w:bCs/>
          <w:color w:val="000000" w:themeColor="text1"/>
        </w:rPr>
        <w:t>DECRETA</w:t>
      </w:r>
      <w:r w:rsidRPr="00420CE6">
        <w:rPr>
          <w:color w:val="000000" w:themeColor="text1"/>
        </w:rPr>
        <w:t>:</w:t>
      </w:r>
    </w:p>
    <w:p w14:paraId="42309C9E" w14:textId="77777777" w:rsidR="00822EF6" w:rsidRPr="00420CE6" w:rsidRDefault="00822EF6" w:rsidP="00822EF6">
      <w:pPr>
        <w:ind w:firstLine="2552"/>
        <w:jc w:val="both"/>
        <w:rPr>
          <w:color w:val="000000" w:themeColor="text1"/>
        </w:rPr>
      </w:pPr>
    </w:p>
    <w:p w14:paraId="2EF5D104" w14:textId="39A22C96" w:rsidR="00420CE6" w:rsidRPr="00420CE6" w:rsidRDefault="00420CE6" w:rsidP="00420CE6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420CE6">
        <w:rPr>
          <w:b/>
          <w:color w:val="000000" w:themeColor="text1"/>
        </w:rPr>
        <w:t>Art. 1º</w:t>
      </w:r>
      <w:r w:rsidRPr="00420CE6">
        <w:rPr>
          <w:color w:val="000000" w:themeColor="text1"/>
        </w:rPr>
        <w:t xml:space="preserve">. </w:t>
      </w:r>
      <w:r w:rsidRPr="00420CE6">
        <w:rPr>
          <w:bCs/>
        </w:rPr>
        <w:t>Fica a</w:t>
      </w:r>
      <w:r>
        <w:rPr>
          <w:bCs/>
        </w:rPr>
        <w:t xml:space="preserve">berto </w:t>
      </w:r>
      <w:r w:rsidRPr="00420CE6">
        <w:rPr>
          <w:bCs/>
        </w:rPr>
        <w:t xml:space="preserve">no Orçamento Programa </w:t>
      </w:r>
      <w:r w:rsidRPr="00420CE6">
        <w:t>LOA/203, sancionado pela Lei Municipal nº 1.332/2022, bem como, inclu</w:t>
      </w:r>
      <w:r>
        <w:t>ído</w:t>
      </w:r>
      <w:r w:rsidRPr="00420CE6">
        <w:t xml:space="preserve"> </w:t>
      </w:r>
      <w:r w:rsidRPr="00420CE6">
        <w:rPr>
          <w:bCs/>
        </w:rPr>
        <w:t xml:space="preserve">na LDO/2023, </w:t>
      </w:r>
      <w:r w:rsidRPr="00420CE6">
        <w:t>aprovada pela Lei nº 1.319/2022, o</w:t>
      </w:r>
      <w:r>
        <w:t xml:space="preserve"> Crédito Especial no</w:t>
      </w:r>
      <w:r w:rsidRPr="00420CE6">
        <w:t xml:space="preserve"> valor de R$ 120.000,00 (cento e vinte mil reais), n</w:t>
      </w:r>
      <w:r w:rsidRPr="00420CE6">
        <w:rPr>
          <w:bCs/>
        </w:rPr>
        <w:t>a seguinte funcional programática:</w:t>
      </w:r>
    </w:p>
    <w:p w14:paraId="276057FA" w14:textId="77777777" w:rsidR="00420CE6" w:rsidRPr="00420CE6" w:rsidRDefault="00420CE6" w:rsidP="00420CE6">
      <w:pPr>
        <w:autoSpaceDE w:val="0"/>
        <w:autoSpaceDN w:val="0"/>
        <w:adjustRightInd w:val="0"/>
        <w:jc w:val="both"/>
      </w:pPr>
      <w:r w:rsidRPr="00420CE6">
        <w:t>04. Secretaria Municipal de Educação e Cultura</w:t>
      </w:r>
    </w:p>
    <w:p w14:paraId="361BDD46" w14:textId="77777777" w:rsidR="00420CE6" w:rsidRPr="00420CE6" w:rsidRDefault="00420CE6" w:rsidP="00420CE6">
      <w:pPr>
        <w:autoSpaceDE w:val="0"/>
        <w:autoSpaceDN w:val="0"/>
        <w:adjustRightInd w:val="0"/>
        <w:jc w:val="both"/>
      </w:pPr>
      <w:r w:rsidRPr="00420CE6">
        <w:t>001. Administração da Secretaria de Educação e Cultura</w:t>
      </w:r>
    </w:p>
    <w:p w14:paraId="66049CE5" w14:textId="77777777" w:rsidR="00420CE6" w:rsidRPr="00420CE6" w:rsidRDefault="00420CE6" w:rsidP="00420CE6">
      <w:pPr>
        <w:autoSpaceDE w:val="0"/>
        <w:autoSpaceDN w:val="0"/>
        <w:adjustRightInd w:val="0"/>
        <w:jc w:val="both"/>
      </w:pPr>
      <w:r w:rsidRPr="00420CE6">
        <w:t>12. Educação</w:t>
      </w:r>
    </w:p>
    <w:p w14:paraId="5A03EE8F" w14:textId="77777777" w:rsidR="00420CE6" w:rsidRPr="00420CE6" w:rsidRDefault="00420CE6" w:rsidP="00420CE6">
      <w:pPr>
        <w:autoSpaceDE w:val="0"/>
        <w:autoSpaceDN w:val="0"/>
        <w:adjustRightInd w:val="0"/>
        <w:jc w:val="both"/>
      </w:pPr>
      <w:r w:rsidRPr="00420CE6">
        <w:t>365. Educação Infantil</w:t>
      </w:r>
    </w:p>
    <w:p w14:paraId="63E3B6F8" w14:textId="77777777" w:rsidR="00420CE6" w:rsidRPr="00420CE6" w:rsidRDefault="00420CE6" w:rsidP="00420CE6">
      <w:pPr>
        <w:autoSpaceDE w:val="0"/>
        <w:autoSpaceDN w:val="0"/>
        <w:adjustRightInd w:val="0"/>
        <w:jc w:val="both"/>
        <w:rPr>
          <w:b/>
          <w:bCs/>
        </w:rPr>
      </w:pPr>
      <w:r w:rsidRPr="00420CE6">
        <w:t>0010. Educação de Qualidade</w:t>
      </w:r>
    </w:p>
    <w:p w14:paraId="31EF2BD3" w14:textId="77777777" w:rsidR="00420CE6" w:rsidRPr="00420CE6" w:rsidRDefault="00420CE6" w:rsidP="00420CE6">
      <w:pPr>
        <w:autoSpaceDE w:val="0"/>
        <w:autoSpaceDN w:val="0"/>
        <w:adjustRightInd w:val="0"/>
        <w:jc w:val="both"/>
        <w:rPr>
          <w:b/>
          <w:bCs/>
        </w:rPr>
      </w:pPr>
      <w:r w:rsidRPr="00420CE6">
        <w:rPr>
          <w:b/>
          <w:bCs/>
        </w:rPr>
        <w:t>1.126. Aquisição de Material Pedagógico</w:t>
      </w:r>
    </w:p>
    <w:p w14:paraId="3F710E6D" w14:textId="77777777" w:rsidR="00420CE6" w:rsidRPr="00420CE6" w:rsidRDefault="00420CE6" w:rsidP="00420CE6">
      <w:pPr>
        <w:autoSpaceDE w:val="0"/>
        <w:autoSpaceDN w:val="0"/>
        <w:adjustRightInd w:val="0"/>
        <w:jc w:val="both"/>
        <w:rPr>
          <w:b/>
          <w:bCs/>
        </w:rPr>
      </w:pPr>
      <w:r w:rsidRPr="00420CE6">
        <w:rPr>
          <w:b/>
          <w:bCs/>
        </w:rPr>
        <w:t>3.3.90.30.00 – Material de Consumo</w:t>
      </w:r>
    </w:p>
    <w:p w14:paraId="6F433E17" w14:textId="77777777" w:rsidR="00420CE6" w:rsidRPr="00420CE6" w:rsidRDefault="00420CE6" w:rsidP="00420CE6">
      <w:pPr>
        <w:autoSpaceDE w:val="0"/>
        <w:autoSpaceDN w:val="0"/>
        <w:adjustRightInd w:val="0"/>
        <w:jc w:val="both"/>
      </w:pPr>
      <w:r w:rsidRPr="00420CE6">
        <w:t xml:space="preserve">Código Geral: 04.01.12.365.0010.1.126.3390.30.00 </w:t>
      </w:r>
    </w:p>
    <w:p w14:paraId="01B1F80A" w14:textId="77777777" w:rsidR="00420CE6" w:rsidRPr="00420CE6" w:rsidRDefault="00420CE6" w:rsidP="00420CE6">
      <w:pPr>
        <w:autoSpaceDE w:val="0"/>
        <w:autoSpaceDN w:val="0"/>
        <w:adjustRightInd w:val="0"/>
        <w:jc w:val="both"/>
      </w:pPr>
    </w:p>
    <w:p w14:paraId="23853887" w14:textId="77777777" w:rsidR="00420CE6" w:rsidRPr="00420CE6" w:rsidRDefault="00420CE6" w:rsidP="00420CE6">
      <w:pPr>
        <w:jc w:val="both"/>
        <w:rPr>
          <w:sz w:val="22"/>
          <w:szCs w:val="22"/>
        </w:rPr>
      </w:pPr>
      <w:r w:rsidRPr="00420CE6">
        <w:rPr>
          <w:b/>
          <w:bCs/>
          <w:sz w:val="22"/>
          <w:szCs w:val="22"/>
        </w:rPr>
        <w:t>Fonte Recursos</w:t>
      </w:r>
      <w:r w:rsidRPr="00420CE6">
        <w:rPr>
          <w:sz w:val="22"/>
          <w:szCs w:val="22"/>
        </w:rPr>
        <w:t xml:space="preserve">: 2.5.50.000.000 – Receita de Transferências de recursos do Salário Educação  </w:t>
      </w:r>
    </w:p>
    <w:p w14:paraId="48D662EB" w14:textId="77777777" w:rsidR="00420CE6" w:rsidRPr="00420CE6" w:rsidRDefault="00420CE6" w:rsidP="00420CE6">
      <w:pPr>
        <w:jc w:val="both"/>
        <w:rPr>
          <w:bCs/>
          <w:sz w:val="22"/>
          <w:szCs w:val="22"/>
        </w:rPr>
      </w:pPr>
      <w:r w:rsidRPr="00420CE6">
        <w:rPr>
          <w:b/>
          <w:bCs/>
          <w:sz w:val="22"/>
          <w:szCs w:val="22"/>
        </w:rPr>
        <w:t xml:space="preserve">Meta Financeira: </w:t>
      </w:r>
      <w:r w:rsidRPr="00420CE6">
        <w:rPr>
          <w:bCs/>
          <w:sz w:val="22"/>
          <w:szCs w:val="22"/>
        </w:rPr>
        <w:t>R$ 120.000,00</w:t>
      </w:r>
    </w:p>
    <w:p w14:paraId="639DB3FA" w14:textId="77777777" w:rsidR="00420CE6" w:rsidRPr="00420CE6" w:rsidRDefault="00420CE6" w:rsidP="00420CE6">
      <w:pPr>
        <w:pStyle w:val="Corpodetexto"/>
        <w:spacing w:after="0"/>
        <w:jc w:val="both"/>
        <w:rPr>
          <w:rFonts w:ascii="Times New Roman" w:hAnsi="Times New Roman" w:cs="Times New Roman"/>
          <w:szCs w:val="24"/>
        </w:rPr>
      </w:pPr>
      <w:r w:rsidRPr="00420CE6">
        <w:rPr>
          <w:rFonts w:ascii="Times New Roman" w:hAnsi="Times New Roman" w:cs="Times New Roman"/>
          <w:b/>
          <w:sz w:val="22"/>
          <w:szCs w:val="22"/>
        </w:rPr>
        <w:t>Meta Física:</w:t>
      </w:r>
      <w:r w:rsidRPr="00420CE6">
        <w:rPr>
          <w:rFonts w:ascii="Times New Roman" w:hAnsi="Times New Roman" w:cs="Times New Roman"/>
          <w:bCs/>
          <w:sz w:val="22"/>
          <w:szCs w:val="22"/>
        </w:rPr>
        <w:t xml:space="preserve"> Aquisição de Material Pedagógico para atender a </w:t>
      </w:r>
      <w:r w:rsidRPr="00420CE6">
        <w:rPr>
          <w:rFonts w:ascii="Times New Roman" w:hAnsi="Times New Roman" w:cs="Times New Roman"/>
          <w:sz w:val="22"/>
          <w:szCs w:val="22"/>
        </w:rPr>
        <w:t>REDE municipal de ensino DESDE A EDUCAÇÃO INFANTIL À SALA DE RECURSOS E MULTIMEIOS.</w:t>
      </w:r>
    </w:p>
    <w:p w14:paraId="340E5929" w14:textId="77777777" w:rsidR="00420CE6" w:rsidRPr="00420CE6" w:rsidRDefault="00420CE6" w:rsidP="00420CE6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14:paraId="59236043" w14:textId="35DEEAC6" w:rsidR="00642F50" w:rsidRPr="00420CE6" w:rsidRDefault="00420CE6" w:rsidP="00420CE6">
      <w:pPr>
        <w:autoSpaceDE w:val="0"/>
        <w:autoSpaceDN w:val="0"/>
        <w:adjustRightInd w:val="0"/>
        <w:jc w:val="both"/>
        <w:rPr>
          <w:b/>
        </w:rPr>
      </w:pPr>
      <w:r w:rsidRPr="00420CE6">
        <w:rPr>
          <w:b/>
          <w:color w:val="000000" w:themeColor="text1"/>
        </w:rPr>
        <w:t xml:space="preserve">Art. 2º. </w:t>
      </w:r>
      <w:bookmarkStart w:id="0" w:name="_Hlk136268047"/>
      <w:r w:rsidRPr="00420CE6">
        <w:rPr>
          <w:bCs/>
          <w:color w:val="000000" w:themeColor="text1"/>
        </w:rPr>
        <w:t xml:space="preserve">O Crédito </w:t>
      </w:r>
      <w:r>
        <w:rPr>
          <w:bCs/>
          <w:color w:val="000000" w:themeColor="text1"/>
        </w:rPr>
        <w:t>Especial</w:t>
      </w:r>
      <w:r w:rsidRPr="00420CE6">
        <w:rPr>
          <w:bCs/>
          <w:color w:val="000000" w:themeColor="text1"/>
        </w:rPr>
        <w:t xml:space="preserve"> ora </w:t>
      </w:r>
      <w:r>
        <w:rPr>
          <w:bCs/>
          <w:color w:val="000000" w:themeColor="text1"/>
        </w:rPr>
        <w:t>criado</w:t>
      </w:r>
      <w:r w:rsidRPr="00420CE6">
        <w:t xml:space="preserve">, </w:t>
      </w:r>
      <w:r w:rsidRPr="00420CE6">
        <w:rPr>
          <w:bCs/>
          <w:color w:val="000000" w:themeColor="text1"/>
        </w:rPr>
        <w:t xml:space="preserve">atende às prerrogativas </w:t>
      </w:r>
      <w:r w:rsidRPr="00420CE6">
        <w:t>do disposto no artigo 43, parágrafo 1º, Inciso I, da Lei Federal nº 4.320/64, pelo Superávit Financeiro do exercício anterior</w:t>
      </w:r>
      <w:bookmarkEnd w:id="0"/>
      <w:r w:rsidRPr="00420CE6">
        <w:t>.</w:t>
      </w:r>
    </w:p>
    <w:p w14:paraId="58806A42" w14:textId="77777777" w:rsidR="00AD37DB" w:rsidRPr="00420CE6" w:rsidRDefault="00AD37DB" w:rsidP="00E828B8">
      <w:pPr>
        <w:autoSpaceDE w:val="0"/>
        <w:autoSpaceDN w:val="0"/>
        <w:adjustRightInd w:val="0"/>
        <w:jc w:val="both"/>
      </w:pPr>
    </w:p>
    <w:p w14:paraId="1B24DFC4" w14:textId="0489B6D7" w:rsidR="00822EF6" w:rsidRPr="00420CE6" w:rsidRDefault="00822EF6" w:rsidP="00822EF6">
      <w:pPr>
        <w:jc w:val="both"/>
        <w:rPr>
          <w:color w:val="000000" w:themeColor="text1"/>
        </w:rPr>
      </w:pPr>
      <w:r w:rsidRPr="00420CE6">
        <w:rPr>
          <w:b/>
          <w:color w:val="000000" w:themeColor="text1"/>
        </w:rPr>
        <w:t xml:space="preserve">Art. 3º. </w:t>
      </w:r>
      <w:r w:rsidRPr="00420CE6">
        <w:rPr>
          <w:color w:val="000000" w:themeColor="text1"/>
        </w:rPr>
        <w:t>Este Decreto entra em vigor na data de sua publicação, revogadas as disposições em contrário.</w:t>
      </w:r>
    </w:p>
    <w:p w14:paraId="70A92E54" w14:textId="5651DCB4" w:rsidR="00822EF6" w:rsidRPr="00420CE6" w:rsidRDefault="00822EF6" w:rsidP="00822EF6">
      <w:pPr>
        <w:jc w:val="both"/>
        <w:rPr>
          <w:b/>
          <w:color w:val="000000" w:themeColor="text1"/>
        </w:rPr>
      </w:pPr>
    </w:p>
    <w:p w14:paraId="1D8CBF02" w14:textId="77777777" w:rsidR="00E828B8" w:rsidRPr="00420CE6" w:rsidRDefault="00E828B8" w:rsidP="00822EF6">
      <w:pPr>
        <w:jc w:val="both"/>
        <w:rPr>
          <w:b/>
          <w:color w:val="000000" w:themeColor="text1"/>
        </w:rPr>
      </w:pPr>
    </w:p>
    <w:p w14:paraId="25633B56" w14:textId="77777777" w:rsidR="00822EF6" w:rsidRPr="00420CE6" w:rsidRDefault="00822EF6" w:rsidP="00822EF6">
      <w:pPr>
        <w:pStyle w:val="Recuodecorpodetexto"/>
        <w:spacing w:after="0"/>
        <w:ind w:hanging="29"/>
        <w:jc w:val="center"/>
        <w:rPr>
          <w:color w:val="000000" w:themeColor="text1"/>
          <w:sz w:val="24"/>
          <w:szCs w:val="24"/>
        </w:rPr>
      </w:pPr>
      <w:r w:rsidRPr="00420CE6">
        <w:rPr>
          <w:color w:val="000000" w:themeColor="text1"/>
          <w:sz w:val="24"/>
          <w:szCs w:val="24"/>
        </w:rPr>
        <w:t>Gabinete do Prefeito de Apiacás/MT, em 13 de junho de 2023.</w:t>
      </w:r>
    </w:p>
    <w:p w14:paraId="7BB70386" w14:textId="77777777" w:rsidR="00E828B8" w:rsidRPr="00420CE6" w:rsidRDefault="00E828B8" w:rsidP="00822EF6">
      <w:pPr>
        <w:jc w:val="center"/>
        <w:rPr>
          <w:b/>
          <w:color w:val="000000" w:themeColor="text1"/>
        </w:rPr>
      </w:pPr>
    </w:p>
    <w:p w14:paraId="65EA8A94" w14:textId="77777777" w:rsidR="00822EF6" w:rsidRPr="00420CE6" w:rsidRDefault="00822EF6" w:rsidP="00822EF6">
      <w:pPr>
        <w:jc w:val="center"/>
        <w:rPr>
          <w:b/>
          <w:color w:val="000000" w:themeColor="text1"/>
        </w:rPr>
      </w:pPr>
    </w:p>
    <w:p w14:paraId="71D33631" w14:textId="77777777" w:rsidR="00822EF6" w:rsidRPr="00420CE6" w:rsidRDefault="00822EF6" w:rsidP="00822EF6">
      <w:pPr>
        <w:jc w:val="center"/>
        <w:rPr>
          <w:color w:val="000000" w:themeColor="text1"/>
        </w:rPr>
      </w:pPr>
      <w:r w:rsidRPr="00420CE6">
        <w:rPr>
          <w:b/>
          <w:color w:val="000000" w:themeColor="text1"/>
        </w:rPr>
        <w:t>Júlio César dos Santos</w:t>
      </w:r>
    </w:p>
    <w:p w14:paraId="0A69BE0A" w14:textId="2A479124" w:rsidR="002570AE" w:rsidRPr="00420CE6" w:rsidRDefault="00822EF6" w:rsidP="00822EF6">
      <w:pPr>
        <w:pStyle w:val="Recuodecorpodetexto"/>
        <w:spacing w:after="0"/>
        <w:ind w:left="0"/>
        <w:jc w:val="center"/>
        <w:rPr>
          <w:b/>
          <w:color w:val="000000" w:themeColor="text1"/>
          <w:sz w:val="24"/>
          <w:szCs w:val="24"/>
        </w:rPr>
      </w:pPr>
      <w:r w:rsidRPr="00420CE6">
        <w:rPr>
          <w:color w:val="000000" w:themeColor="text1"/>
          <w:sz w:val="24"/>
          <w:szCs w:val="24"/>
        </w:rPr>
        <w:t xml:space="preserve">Prefeito Municipal </w:t>
      </w:r>
    </w:p>
    <w:sectPr w:rsidR="002570AE" w:rsidRPr="00420CE6" w:rsidSect="00F47642">
      <w:headerReference w:type="default" r:id="rId6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49FA1" w14:textId="77777777" w:rsidR="00943DD5" w:rsidRDefault="00943DD5">
      <w:r>
        <w:separator/>
      </w:r>
    </w:p>
  </w:endnote>
  <w:endnote w:type="continuationSeparator" w:id="0">
    <w:p w14:paraId="2AEE72AB" w14:textId="77777777" w:rsidR="00943DD5" w:rsidRDefault="0094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6785A" w14:textId="77777777" w:rsidR="00943DD5" w:rsidRDefault="00943DD5">
      <w:r>
        <w:separator/>
      </w:r>
    </w:p>
  </w:footnote>
  <w:footnote w:type="continuationSeparator" w:id="0">
    <w:p w14:paraId="4449D8CF" w14:textId="77777777" w:rsidR="00943DD5" w:rsidRDefault="00943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04DF7" w14:textId="77777777" w:rsidR="00CC3448" w:rsidRDefault="00652C3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AC35560" wp14:editId="12AF304D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8EBC6FD" w14:textId="77777777" w:rsidR="00CC3448" w:rsidRDefault="0000000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283D8B9D" w14:textId="77777777" w:rsidR="00CC3448" w:rsidRDefault="0000000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5C21C63F" w14:textId="77777777" w:rsidR="005624EF" w:rsidRPr="00544056" w:rsidRDefault="00652C3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16BF5247" w14:textId="77777777" w:rsidR="005624EF" w:rsidRDefault="00652C30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44C43D24" w14:textId="77777777" w:rsidR="005624EF" w:rsidRDefault="00652C30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376A75A1" w14:textId="77777777" w:rsidR="00615DB4" w:rsidRPr="00AA4112" w:rsidRDefault="00000000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AE"/>
    <w:rsid w:val="001C3CDA"/>
    <w:rsid w:val="001E4912"/>
    <w:rsid w:val="00224DAD"/>
    <w:rsid w:val="002570AE"/>
    <w:rsid w:val="002C4877"/>
    <w:rsid w:val="00420CE6"/>
    <w:rsid w:val="006179AB"/>
    <w:rsid w:val="00642F50"/>
    <w:rsid w:val="00652C30"/>
    <w:rsid w:val="006F27A7"/>
    <w:rsid w:val="00822EF6"/>
    <w:rsid w:val="00853765"/>
    <w:rsid w:val="00877C85"/>
    <w:rsid w:val="008D7D9B"/>
    <w:rsid w:val="00943DD5"/>
    <w:rsid w:val="00AD37DB"/>
    <w:rsid w:val="00B67AC9"/>
    <w:rsid w:val="00BA08CE"/>
    <w:rsid w:val="00BD50D4"/>
    <w:rsid w:val="00C229B3"/>
    <w:rsid w:val="00C2405D"/>
    <w:rsid w:val="00C76EF3"/>
    <w:rsid w:val="00DC32A0"/>
    <w:rsid w:val="00DD475D"/>
    <w:rsid w:val="00E151E4"/>
    <w:rsid w:val="00E3166A"/>
    <w:rsid w:val="00E316D6"/>
    <w:rsid w:val="00E828B8"/>
    <w:rsid w:val="00F91F8D"/>
    <w:rsid w:val="00FD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2541"/>
  <w15:chartTrackingRefBased/>
  <w15:docId w15:val="{784DB826-DABC-4DE8-97D4-75D15BAC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2570A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2570AE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2570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0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570AE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7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2570AE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2570AE"/>
    <w:rPr>
      <w:rFonts w:ascii="Arial" w:eastAsia="Times New Roman" w:hAnsi="Arial" w:cs="Arial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25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cp:lastPrinted>2023-06-13T18:15:00Z</cp:lastPrinted>
  <dcterms:created xsi:type="dcterms:W3CDTF">2023-06-13T18:15:00Z</dcterms:created>
  <dcterms:modified xsi:type="dcterms:W3CDTF">2023-06-13T18:15:00Z</dcterms:modified>
</cp:coreProperties>
</file>