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8B09" w14:textId="77777777" w:rsidR="000B40FB" w:rsidRPr="00361743" w:rsidRDefault="000B40FB" w:rsidP="00923608">
      <w:pPr>
        <w:pStyle w:val="Ttulo1"/>
        <w:rPr>
          <w:sz w:val="20"/>
          <w:szCs w:val="20"/>
        </w:rPr>
      </w:pPr>
      <w:r w:rsidRPr="00361743">
        <w:rPr>
          <w:color w:val="000000"/>
          <w:sz w:val="20"/>
          <w:szCs w:val="20"/>
        </w:rPr>
        <w:t>DECRETO Nº</w:t>
      </w:r>
      <w:r w:rsidR="00575583" w:rsidRPr="00361743">
        <w:rPr>
          <w:color w:val="000000"/>
          <w:sz w:val="20"/>
          <w:szCs w:val="20"/>
        </w:rPr>
        <w:t xml:space="preserve">. </w:t>
      </w:r>
      <w:r w:rsidR="007C6A88" w:rsidRPr="00361743">
        <w:rPr>
          <w:sz w:val="20"/>
          <w:szCs w:val="20"/>
        </w:rPr>
        <w:t>188</w:t>
      </w:r>
      <w:r w:rsidR="00A24913" w:rsidRPr="00361743">
        <w:rPr>
          <w:sz w:val="20"/>
          <w:szCs w:val="20"/>
        </w:rPr>
        <w:t>/2023</w:t>
      </w:r>
      <w:r w:rsidR="00BE7BF3" w:rsidRPr="00361743">
        <w:rPr>
          <w:sz w:val="20"/>
          <w:szCs w:val="20"/>
        </w:rPr>
        <w:t>.</w:t>
      </w:r>
    </w:p>
    <w:p w14:paraId="0DCB835B" w14:textId="77777777" w:rsidR="006A058B" w:rsidRPr="00361743" w:rsidRDefault="006A058B" w:rsidP="006A058B">
      <w:pPr>
        <w:rPr>
          <w:rFonts w:asciiTheme="majorHAnsi" w:hAnsiTheme="majorHAnsi"/>
          <w:sz w:val="20"/>
          <w:szCs w:val="20"/>
          <w:lang w:eastAsia="en-US" w:bidi="en-US"/>
        </w:rPr>
      </w:pPr>
    </w:p>
    <w:p w14:paraId="537AFE8B" w14:textId="77777777" w:rsidR="00391980" w:rsidRPr="00361743" w:rsidRDefault="00391980" w:rsidP="00391980">
      <w:pPr>
        <w:rPr>
          <w:rFonts w:asciiTheme="majorHAnsi" w:hAnsiTheme="majorHAnsi"/>
          <w:sz w:val="20"/>
          <w:szCs w:val="20"/>
          <w:lang w:eastAsia="en-US" w:bidi="en-US"/>
        </w:rPr>
      </w:pPr>
    </w:p>
    <w:p w14:paraId="3083F516" w14:textId="77777777" w:rsidR="00391980" w:rsidRPr="00361743" w:rsidRDefault="00391980" w:rsidP="00391980">
      <w:pPr>
        <w:rPr>
          <w:rFonts w:asciiTheme="majorHAnsi" w:hAnsiTheme="majorHAnsi"/>
          <w:sz w:val="20"/>
          <w:szCs w:val="20"/>
          <w:lang w:eastAsia="en-US" w:bidi="en-US"/>
        </w:rPr>
      </w:pPr>
    </w:p>
    <w:p w14:paraId="515E179F" w14:textId="450781DF" w:rsidR="002D77A2" w:rsidRPr="00361743" w:rsidRDefault="002D77A2" w:rsidP="002D77A2">
      <w:pPr>
        <w:tabs>
          <w:tab w:val="left" w:pos="7965"/>
        </w:tabs>
        <w:ind w:left="4395" w:hanging="1440"/>
        <w:jc w:val="both"/>
        <w:rPr>
          <w:rFonts w:asciiTheme="majorHAnsi" w:hAnsiTheme="majorHAnsi"/>
          <w:b/>
          <w:sz w:val="20"/>
          <w:szCs w:val="20"/>
        </w:rPr>
      </w:pPr>
      <w:r w:rsidRPr="00361743">
        <w:rPr>
          <w:rFonts w:asciiTheme="majorHAnsi" w:hAnsiTheme="majorHAnsi"/>
          <w:b/>
          <w:sz w:val="20"/>
          <w:szCs w:val="20"/>
        </w:rPr>
        <w:tab/>
        <w:t xml:space="preserve">DESIGNA </w:t>
      </w:r>
      <w:r w:rsidR="006D2A20" w:rsidRPr="00361743">
        <w:rPr>
          <w:rFonts w:asciiTheme="majorHAnsi" w:hAnsiTheme="majorHAnsi"/>
          <w:b/>
          <w:sz w:val="20"/>
          <w:szCs w:val="20"/>
        </w:rPr>
        <w:t>PARA FISCAL DO CONTRATO DE Nº</w:t>
      </w:r>
      <w:r w:rsidR="007075B1" w:rsidRPr="00361743">
        <w:rPr>
          <w:rFonts w:asciiTheme="majorHAnsi" w:hAnsiTheme="majorHAnsi"/>
          <w:b/>
          <w:sz w:val="20"/>
          <w:szCs w:val="20"/>
        </w:rPr>
        <w:t xml:space="preserve"> </w:t>
      </w:r>
      <w:r w:rsidR="007C6A88" w:rsidRPr="00361743">
        <w:rPr>
          <w:rFonts w:asciiTheme="majorHAnsi" w:hAnsiTheme="majorHAnsi"/>
          <w:b/>
          <w:sz w:val="20"/>
          <w:szCs w:val="20"/>
        </w:rPr>
        <w:t>158</w:t>
      </w:r>
      <w:r w:rsidR="00A24913" w:rsidRPr="00361743">
        <w:rPr>
          <w:rFonts w:asciiTheme="majorHAnsi" w:hAnsiTheme="majorHAnsi"/>
          <w:b/>
          <w:sz w:val="20"/>
          <w:szCs w:val="20"/>
        </w:rPr>
        <w:t>/2023</w:t>
      </w:r>
      <w:r w:rsidRPr="00361743">
        <w:rPr>
          <w:rFonts w:asciiTheme="majorHAnsi" w:hAnsiTheme="majorHAnsi"/>
          <w:b/>
          <w:sz w:val="20"/>
          <w:szCs w:val="20"/>
        </w:rPr>
        <w:t xml:space="preserve">. </w:t>
      </w:r>
      <w:r w:rsidR="007C6A88" w:rsidRPr="00361743">
        <w:rPr>
          <w:rFonts w:asciiTheme="majorHAnsi" w:hAnsiTheme="majorHAnsi"/>
          <w:sz w:val="20"/>
          <w:szCs w:val="20"/>
        </w:rPr>
        <w:t xml:space="preserve">EXECUÇÃO DE OBRA, </w:t>
      </w:r>
      <w:r w:rsidR="007C6A88" w:rsidRPr="00361743">
        <w:rPr>
          <w:rFonts w:asciiTheme="majorHAnsi" w:hAnsiTheme="majorHAnsi" w:cs="Arial,Bold"/>
          <w:bCs/>
          <w:sz w:val="20"/>
          <w:szCs w:val="20"/>
        </w:rPr>
        <w:t>Estacionamento no Canteiro Central, NA AVENIDA DANTE MARTINS DE OLIVEIRA EM FRENTE AO LAGO MUNICIPAL E NA AV. LUDOVICO DA RIVA EM FRENTE A CAMARA MUNICIPAL</w:t>
      </w:r>
      <w:r w:rsidRPr="00361743">
        <w:rPr>
          <w:rFonts w:asciiTheme="majorHAnsi" w:hAnsiTheme="majorHAnsi"/>
          <w:sz w:val="20"/>
          <w:szCs w:val="20"/>
        </w:rPr>
        <w:t xml:space="preserve">. </w:t>
      </w:r>
      <w:r w:rsidRPr="00361743">
        <w:rPr>
          <w:rFonts w:asciiTheme="majorHAnsi" w:hAnsiTheme="majorHAnsi"/>
          <w:b/>
          <w:sz w:val="20"/>
          <w:szCs w:val="20"/>
        </w:rPr>
        <w:t xml:space="preserve">CELEBRADO ENTRE A PREFEITURA MUNICIPAL DE APIACÁS E A EMPRESA: </w:t>
      </w:r>
      <w:r w:rsidR="00DA5A85" w:rsidRPr="00361743">
        <w:rPr>
          <w:rFonts w:asciiTheme="majorHAnsi" w:hAnsiTheme="majorHAnsi"/>
          <w:b/>
          <w:sz w:val="20"/>
          <w:szCs w:val="20"/>
        </w:rPr>
        <w:t>CR7 ENGENHARIA EIRELI</w:t>
      </w:r>
      <w:r w:rsidR="0098402F" w:rsidRPr="00361743">
        <w:rPr>
          <w:rFonts w:asciiTheme="majorHAnsi" w:hAnsiTheme="majorHAnsi"/>
          <w:b/>
          <w:sz w:val="20"/>
          <w:szCs w:val="20"/>
        </w:rPr>
        <w:t>.</w:t>
      </w:r>
    </w:p>
    <w:p w14:paraId="21BD054E" w14:textId="77777777" w:rsidR="0098402F" w:rsidRPr="00361743" w:rsidRDefault="0098402F" w:rsidP="002D77A2">
      <w:pPr>
        <w:tabs>
          <w:tab w:val="left" w:pos="7965"/>
        </w:tabs>
        <w:ind w:left="4395" w:hanging="1440"/>
        <w:jc w:val="both"/>
        <w:rPr>
          <w:rFonts w:asciiTheme="majorHAnsi" w:hAnsiTheme="majorHAnsi"/>
          <w:b/>
          <w:bCs/>
          <w:color w:val="000000"/>
          <w:sz w:val="20"/>
          <w:szCs w:val="20"/>
        </w:rPr>
      </w:pPr>
    </w:p>
    <w:p w14:paraId="6B81534E" w14:textId="77777777" w:rsidR="002D77A2" w:rsidRPr="00361743" w:rsidRDefault="002D77A2" w:rsidP="002D77A2">
      <w:pPr>
        <w:tabs>
          <w:tab w:val="left" w:pos="7965"/>
        </w:tabs>
        <w:ind w:left="4395" w:hanging="1440"/>
        <w:jc w:val="both"/>
        <w:rPr>
          <w:rFonts w:asciiTheme="majorHAnsi" w:hAnsiTheme="majorHAnsi"/>
          <w:b/>
          <w:bCs/>
          <w:color w:val="000000"/>
          <w:sz w:val="20"/>
          <w:szCs w:val="20"/>
        </w:rPr>
      </w:pPr>
    </w:p>
    <w:p w14:paraId="5B65CC99" w14:textId="77777777" w:rsidR="002D77A2" w:rsidRPr="00361743" w:rsidRDefault="002D77A2" w:rsidP="002D77A2">
      <w:pPr>
        <w:tabs>
          <w:tab w:val="left" w:pos="3402"/>
        </w:tabs>
        <w:ind w:left="3420" w:hanging="3420"/>
        <w:jc w:val="both"/>
        <w:rPr>
          <w:rFonts w:asciiTheme="majorHAnsi" w:hAnsiTheme="majorHAnsi"/>
          <w:color w:val="000000"/>
          <w:sz w:val="20"/>
          <w:szCs w:val="20"/>
        </w:rPr>
      </w:pPr>
      <w:r w:rsidRPr="00361743">
        <w:rPr>
          <w:rFonts w:asciiTheme="majorHAnsi" w:hAnsiTheme="majorHAnsi"/>
          <w:b/>
          <w:color w:val="000000"/>
          <w:sz w:val="20"/>
          <w:szCs w:val="20"/>
        </w:rPr>
        <w:tab/>
        <w:t>Julio Cesar dos Santos</w:t>
      </w:r>
      <w:r w:rsidRPr="00361743">
        <w:rPr>
          <w:rFonts w:asciiTheme="majorHAnsi" w:hAnsiTheme="majorHAnsi"/>
          <w:color w:val="000000"/>
          <w:sz w:val="20"/>
          <w:szCs w:val="20"/>
        </w:rPr>
        <w:t>, Prefeito Municipal de Apiacás, Estado de Mato Grosso, usando de suas atribuições legais...</w:t>
      </w:r>
    </w:p>
    <w:p w14:paraId="6B66EDC2" w14:textId="77777777" w:rsidR="002D77A2" w:rsidRPr="00361743" w:rsidRDefault="002D77A2" w:rsidP="002D77A2">
      <w:pPr>
        <w:tabs>
          <w:tab w:val="left" w:pos="3402"/>
        </w:tabs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66BC260F" w14:textId="77777777" w:rsidR="002D77A2" w:rsidRPr="00361743" w:rsidRDefault="002D77A2" w:rsidP="002D77A2">
      <w:pPr>
        <w:tabs>
          <w:tab w:val="left" w:pos="3402"/>
        </w:tabs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5B0CED95" w14:textId="77777777" w:rsidR="002D77A2" w:rsidRPr="00361743" w:rsidRDefault="002D77A2" w:rsidP="002D77A2">
      <w:pPr>
        <w:rPr>
          <w:rFonts w:asciiTheme="majorHAnsi" w:hAnsiTheme="majorHAnsi"/>
          <w:b/>
          <w:color w:val="000000"/>
          <w:sz w:val="20"/>
          <w:szCs w:val="20"/>
        </w:rPr>
      </w:pPr>
      <w:r w:rsidRPr="00361743">
        <w:rPr>
          <w:rFonts w:asciiTheme="majorHAnsi" w:hAnsiTheme="majorHAnsi"/>
          <w:b/>
          <w:color w:val="000000"/>
          <w:sz w:val="20"/>
          <w:szCs w:val="20"/>
        </w:rPr>
        <w:t>D E C R E T A</w:t>
      </w:r>
    </w:p>
    <w:p w14:paraId="1A0348B2" w14:textId="77777777" w:rsidR="002D77A2" w:rsidRPr="00361743" w:rsidRDefault="002D77A2" w:rsidP="002D77A2">
      <w:pPr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</w:p>
    <w:p w14:paraId="0B0886CB" w14:textId="77777777" w:rsidR="00187475" w:rsidRPr="00361743" w:rsidRDefault="002D77A2" w:rsidP="00187475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361743">
        <w:rPr>
          <w:rFonts w:asciiTheme="majorHAnsi" w:hAnsiTheme="majorHAnsi"/>
          <w:b/>
          <w:bCs/>
          <w:sz w:val="20"/>
          <w:szCs w:val="20"/>
        </w:rPr>
        <w:t>Art. 1º -</w:t>
      </w:r>
      <w:r w:rsidR="00930C99" w:rsidRPr="00361743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361743">
        <w:rPr>
          <w:rFonts w:asciiTheme="majorHAnsi" w:hAnsiTheme="majorHAnsi"/>
          <w:sz w:val="20"/>
          <w:szCs w:val="20"/>
        </w:rPr>
        <w:t xml:space="preserve">Fica designado como fiscal do contrato em tela, para controle, acompanhamento e recebimento dos serviços o </w:t>
      </w:r>
      <w:r w:rsidR="00F43C9D" w:rsidRPr="00361743">
        <w:rPr>
          <w:rFonts w:asciiTheme="majorHAnsi" w:hAnsiTheme="majorHAnsi"/>
          <w:sz w:val="20"/>
          <w:szCs w:val="20"/>
        </w:rPr>
        <w:t xml:space="preserve">Engenheiro Sr. </w:t>
      </w:r>
      <w:r w:rsidR="00F43C9D" w:rsidRPr="00361743">
        <w:rPr>
          <w:rFonts w:asciiTheme="majorHAnsi" w:hAnsiTheme="majorHAnsi"/>
          <w:b/>
          <w:sz w:val="20"/>
          <w:szCs w:val="20"/>
        </w:rPr>
        <w:t xml:space="preserve">JEAN GARATTINI VIZZOTTO, </w:t>
      </w:r>
      <w:r w:rsidR="00F43C9D" w:rsidRPr="00361743">
        <w:rPr>
          <w:rFonts w:asciiTheme="majorHAnsi" w:hAnsiTheme="majorHAnsi"/>
          <w:sz w:val="20"/>
          <w:szCs w:val="20"/>
        </w:rPr>
        <w:t>Engenheiro Civil CREA-MT 035714</w:t>
      </w:r>
      <w:r w:rsidRPr="00361743">
        <w:rPr>
          <w:rFonts w:asciiTheme="majorHAnsi" w:hAnsiTheme="majorHAnsi"/>
          <w:sz w:val="20"/>
          <w:szCs w:val="20"/>
        </w:rPr>
        <w:t xml:space="preserve"> Tendo como objeto</w:t>
      </w:r>
      <w:r w:rsidR="00187475" w:rsidRPr="00361743">
        <w:rPr>
          <w:rFonts w:asciiTheme="majorHAnsi" w:hAnsiTheme="majorHAnsi" w:cs="Arial,Bold"/>
          <w:bCs/>
          <w:sz w:val="20"/>
          <w:szCs w:val="20"/>
        </w:rPr>
        <w:t xml:space="preserve"> </w:t>
      </w:r>
      <w:r w:rsidR="00DA5A85" w:rsidRPr="00361743">
        <w:rPr>
          <w:rFonts w:asciiTheme="majorHAnsi" w:hAnsiTheme="majorHAnsi"/>
          <w:sz w:val="20"/>
          <w:szCs w:val="20"/>
        </w:rPr>
        <w:t xml:space="preserve">EXECUÇÃO DE OBRA, </w:t>
      </w:r>
      <w:r w:rsidR="00DA5A85" w:rsidRPr="00361743">
        <w:rPr>
          <w:rFonts w:asciiTheme="majorHAnsi" w:hAnsiTheme="majorHAnsi" w:cs="Arial,Bold"/>
          <w:bCs/>
          <w:sz w:val="20"/>
          <w:szCs w:val="20"/>
        </w:rPr>
        <w:t>Estacionamento no Canteiro Central, NA AVENIDA DANTE MARTINS DE OLIVEIRA EM FRENTE AO LAGO MUNICIPAL E NA AV. LUDOVICO DA RIVA EM FRENTE A CAMARA MUNICIPAL</w:t>
      </w:r>
      <w:r w:rsidR="00DA5A85" w:rsidRPr="00361743">
        <w:rPr>
          <w:rFonts w:asciiTheme="majorHAnsi" w:hAnsiTheme="majorHAnsi"/>
          <w:sz w:val="20"/>
          <w:szCs w:val="20"/>
        </w:rPr>
        <w:t>.</w:t>
      </w:r>
    </w:p>
    <w:p w14:paraId="6127E113" w14:textId="77777777" w:rsidR="00BB5FCE" w:rsidRPr="00361743" w:rsidRDefault="00BB5FCE" w:rsidP="00187475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51F2931B" w14:textId="77777777" w:rsidR="002D77A2" w:rsidRPr="00361743" w:rsidRDefault="002D77A2" w:rsidP="002D77A2">
      <w:pPr>
        <w:jc w:val="both"/>
        <w:rPr>
          <w:rFonts w:asciiTheme="majorHAnsi" w:hAnsiTheme="majorHAnsi"/>
          <w:bCs/>
          <w:sz w:val="20"/>
          <w:szCs w:val="20"/>
        </w:rPr>
      </w:pPr>
    </w:p>
    <w:p w14:paraId="620260A7" w14:textId="77777777" w:rsidR="002D77A2" w:rsidRPr="00361743" w:rsidRDefault="002D77A2" w:rsidP="002D77A2">
      <w:pPr>
        <w:tabs>
          <w:tab w:val="left" w:pos="3402"/>
          <w:tab w:val="left" w:pos="7380"/>
        </w:tabs>
        <w:ind w:left="900" w:hanging="900"/>
        <w:jc w:val="both"/>
        <w:rPr>
          <w:rFonts w:asciiTheme="majorHAnsi" w:hAnsiTheme="majorHAnsi"/>
          <w:color w:val="000000"/>
          <w:sz w:val="20"/>
          <w:szCs w:val="20"/>
        </w:rPr>
      </w:pPr>
      <w:r w:rsidRPr="00361743">
        <w:rPr>
          <w:rFonts w:asciiTheme="majorHAnsi" w:hAnsiTheme="majorHAnsi"/>
          <w:b/>
          <w:color w:val="000000"/>
          <w:sz w:val="20"/>
          <w:szCs w:val="20"/>
        </w:rPr>
        <w:t>Art. 2°</w:t>
      </w:r>
      <w:r w:rsidRPr="00361743">
        <w:rPr>
          <w:rFonts w:asciiTheme="majorHAnsi" w:hAnsiTheme="majorHAnsi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1042CB73" w14:textId="77777777" w:rsidR="000B40FB" w:rsidRPr="0036174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6D83BA04" w14:textId="77777777" w:rsidR="0098402F" w:rsidRPr="00361743" w:rsidRDefault="0098402F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718410FA" w14:textId="77777777" w:rsidR="00BB5FCE" w:rsidRPr="00361743" w:rsidRDefault="00BB5FCE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728C4BD1" w14:textId="77777777" w:rsidR="000B40FB" w:rsidRPr="00361743" w:rsidRDefault="00483ABD" w:rsidP="000B40FB">
      <w:pPr>
        <w:tabs>
          <w:tab w:val="left" w:pos="3402"/>
          <w:tab w:val="left" w:pos="7513"/>
        </w:tabs>
        <w:jc w:val="center"/>
        <w:rPr>
          <w:rFonts w:asciiTheme="majorHAnsi" w:hAnsiTheme="majorHAnsi"/>
          <w:color w:val="000000"/>
          <w:sz w:val="20"/>
          <w:szCs w:val="20"/>
        </w:rPr>
      </w:pPr>
      <w:r w:rsidRPr="00361743">
        <w:rPr>
          <w:rFonts w:asciiTheme="majorHAnsi" w:hAnsiTheme="majorHAnsi"/>
          <w:color w:val="000000"/>
          <w:sz w:val="20"/>
          <w:szCs w:val="20"/>
        </w:rPr>
        <w:t>Apiacás - MT</w:t>
      </w:r>
      <w:r w:rsidR="000B40FB" w:rsidRPr="00361743">
        <w:rPr>
          <w:rFonts w:asciiTheme="majorHAnsi" w:hAnsiTheme="majorHAnsi"/>
          <w:color w:val="000000"/>
          <w:sz w:val="20"/>
          <w:szCs w:val="20"/>
        </w:rPr>
        <w:t>,</w:t>
      </w:r>
      <w:r w:rsidR="0098402F" w:rsidRPr="00361743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361743" w:rsidRPr="00361743">
        <w:rPr>
          <w:rFonts w:asciiTheme="majorHAnsi" w:hAnsiTheme="majorHAnsi"/>
          <w:color w:val="000000"/>
          <w:sz w:val="20"/>
          <w:szCs w:val="20"/>
        </w:rPr>
        <w:t xml:space="preserve">25 de Julho </w:t>
      </w:r>
      <w:r w:rsidRPr="00361743">
        <w:rPr>
          <w:rFonts w:asciiTheme="majorHAnsi" w:hAnsiTheme="majorHAnsi"/>
          <w:color w:val="000000"/>
          <w:sz w:val="20"/>
          <w:szCs w:val="20"/>
        </w:rPr>
        <w:t>de 20</w:t>
      </w:r>
      <w:r w:rsidR="00664B9E" w:rsidRPr="00361743">
        <w:rPr>
          <w:rFonts w:asciiTheme="majorHAnsi" w:hAnsiTheme="majorHAnsi"/>
          <w:color w:val="000000"/>
          <w:sz w:val="20"/>
          <w:szCs w:val="20"/>
        </w:rPr>
        <w:t>2</w:t>
      </w:r>
      <w:r w:rsidR="00F43C9D" w:rsidRPr="00361743">
        <w:rPr>
          <w:rFonts w:asciiTheme="majorHAnsi" w:hAnsiTheme="majorHAnsi"/>
          <w:color w:val="000000"/>
          <w:sz w:val="20"/>
          <w:szCs w:val="20"/>
        </w:rPr>
        <w:t>3</w:t>
      </w:r>
      <w:r w:rsidRPr="00361743">
        <w:rPr>
          <w:rFonts w:asciiTheme="majorHAnsi" w:hAnsiTheme="majorHAnsi"/>
          <w:color w:val="000000"/>
          <w:sz w:val="20"/>
          <w:szCs w:val="20"/>
        </w:rPr>
        <w:t>.</w:t>
      </w:r>
    </w:p>
    <w:p w14:paraId="0B457AA7" w14:textId="77777777" w:rsidR="000B40FB" w:rsidRPr="00361743" w:rsidRDefault="000B40FB" w:rsidP="000B40FB">
      <w:pPr>
        <w:tabs>
          <w:tab w:val="left" w:pos="3402"/>
          <w:tab w:val="left" w:pos="7513"/>
        </w:tabs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037F1789" w14:textId="77777777" w:rsidR="009866F5" w:rsidRPr="00361743" w:rsidRDefault="009866F5" w:rsidP="000B40FB">
      <w:pPr>
        <w:tabs>
          <w:tab w:val="left" w:pos="3402"/>
          <w:tab w:val="left" w:pos="7513"/>
        </w:tabs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3DB6A575" w14:textId="77777777" w:rsidR="000B40FB" w:rsidRPr="00361743" w:rsidRDefault="000B40FB" w:rsidP="000B40FB">
      <w:pPr>
        <w:tabs>
          <w:tab w:val="left" w:pos="3402"/>
          <w:tab w:val="left" w:pos="7513"/>
        </w:tabs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22F6464F" w14:textId="77777777" w:rsidR="009D313D" w:rsidRPr="00361743" w:rsidRDefault="009D313D" w:rsidP="000B40FB">
      <w:pPr>
        <w:tabs>
          <w:tab w:val="left" w:pos="3402"/>
          <w:tab w:val="left" w:pos="7513"/>
        </w:tabs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5CF3FF24" w14:textId="77777777" w:rsidR="009D313D" w:rsidRPr="00361743" w:rsidRDefault="009D313D" w:rsidP="000B40FB">
      <w:pPr>
        <w:tabs>
          <w:tab w:val="left" w:pos="3402"/>
          <w:tab w:val="left" w:pos="7513"/>
        </w:tabs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178FFBFF" w14:textId="77777777" w:rsidR="000B40FB" w:rsidRPr="00361743" w:rsidRDefault="000B40FB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09C3190B" w14:textId="77777777" w:rsidR="0098402F" w:rsidRPr="00361743" w:rsidRDefault="0098402F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</w:p>
    <w:p w14:paraId="1CA45F57" w14:textId="77777777" w:rsidR="0098402F" w:rsidRPr="00361743" w:rsidRDefault="0098402F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noProof/>
          <w:color w:val="000000"/>
          <w:sz w:val="20"/>
          <w:szCs w:val="20"/>
        </w:rPr>
      </w:pPr>
      <w:r w:rsidRPr="00361743">
        <w:rPr>
          <w:rFonts w:asciiTheme="majorHAnsi" w:hAnsiTheme="majorHAnsi"/>
          <w:b/>
          <w:bCs/>
          <w:noProof/>
          <w:color w:val="000000"/>
          <w:sz w:val="20"/>
          <w:szCs w:val="20"/>
        </w:rPr>
        <w:t>Julio cesar dos Santos</w:t>
      </w:r>
    </w:p>
    <w:p w14:paraId="68EA43C0" w14:textId="77777777" w:rsidR="0098402F" w:rsidRPr="00361743" w:rsidRDefault="0098402F" w:rsidP="009D313D">
      <w:pPr>
        <w:tabs>
          <w:tab w:val="left" w:pos="3402"/>
          <w:tab w:val="left" w:pos="7513"/>
        </w:tabs>
        <w:jc w:val="center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361743">
        <w:rPr>
          <w:rFonts w:asciiTheme="majorHAnsi" w:hAnsiTheme="majorHAnsi"/>
          <w:b/>
          <w:bCs/>
          <w:noProof/>
          <w:color w:val="000000"/>
          <w:sz w:val="20"/>
          <w:szCs w:val="20"/>
        </w:rPr>
        <w:t>PREFEITO MUNICIPAL</w:t>
      </w:r>
    </w:p>
    <w:sectPr w:rsidR="0098402F" w:rsidRPr="00361743" w:rsidSect="0032435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0FFC" w14:textId="77777777" w:rsidR="005B5E09" w:rsidRDefault="005B5E09" w:rsidP="00B11BCA">
      <w:r>
        <w:separator/>
      </w:r>
    </w:p>
  </w:endnote>
  <w:endnote w:type="continuationSeparator" w:id="0">
    <w:p w14:paraId="0DCD3101" w14:textId="77777777" w:rsidR="005B5E09" w:rsidRDefault="005B5E09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AFD9" w14:textId="77777777" w:rsidR="005B5E09" w:rsidRDefault="005B5E09" w:rsidP="00B11BCA">
      <w:r>
        <w:separator/>
      </w:r>
    </w:p>
  </w:footnote>
  <w:footnote w:type="continuationSeparator" w:id="0">
    <w:p w14:paraId="7910A7BD" w14:textId="77777777" w:rsidR="005B5E09" w:rsidRDefault="005B5E09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FD71" w14:textId="77777777" w:rsidR="00DA5A85" w:rsidRPr="007C6A88" w:rsidRDefault="00DA5A85" w:rsidP="007C6A88">
    <w:pPr>
      <w:pStyle w:val="Cabealho"/>
      <w:jc w:val="center"/>
      <w:rPr>
        <w:b/>
        <w:bCs/>
        <w:sz w:val="24"/>
        <w:szCs w:val="24"/>
      </w:rPr>
    </w:pPr>
    <w:r w:rsidRPr="007C6A88">
      <w:rPr>
        <w:noProof/>
        <w:sz w:val="24"/>
        <w:szCs w:val="24"/>
      </w:rPr>
      <w:drawing>
        <wp:anchor distT="0" distB="0" distL="114300" distR="114300" simplePos="0" relativeHeight="251659264" behindDoc="0" locked="1" layoutInCell="1" allowOverlap="1" wp14:anchorId="5ED30E7D" wp14:editId="61DFB391">
          <wp:simplePos x="0" y="0"/>
          <wp:positionH relativeFrom="column">
            <wp:posOffset>-81280</wp:posOffset>
          </wp:positionH>
          <wp:positionV relativeFrom="page">
            <wp:posOffset>295275</wp:posOffset>
          </wp:positionV>
          <wp:extent cx="742950" cy="7334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C6A88">
      <w:rPr>
        <w:b/>
        <w:bCs/>
        <w:sz w:val="24"/>
        <w:szCs w:val="24"/>
      </w:rPr>
      <w:t>ESTADO DE MATO GROSSO</w:t>
    </w:r>
  </w:p>
  <w:p w14:paraId="610BA5C0" w14:textId="77777777" w:rsidR="00DA5A85" w:rsidRPr="007C6A88" w:rsidRDefault="00DA5A85" w:rsidP="007C6A88">
    <w:pPr>
      <w:pStyle w:val="Cabealho"/>
      <w:jc w:val="center"/>
      <w:rPr>
        <w:sz w:val="24"/>
        <w:szCs w:val="24"/>
      </w:rPr>
    </w:pPr>
    <w:r w:rsidRPr="007C6A88">
      <w:rPr>
        <w:b/>
        <w:bCs/>
        <w:sz w:val="24"/>
        <w:szCs w:val="24"/>
      </w:rPr>
      <w:t>PREFEITURA MUNICIPAL DE APIACÁS</w:t>
    </w:r>
  </w:p>
  <w:p w14:paraId="16E29E74" w14:textId="77777777" w:rsidR="00DA5A85" w:rsidRPr="007C6A88" w:rsidRDefault="00DA5A85" w:rsidP="007C6A88">
    <w:pPr>
      <w:pStyle w:val="Cabealho"/>
      <w:tabs>
        <w:tab w:val="left" w:pos="3600"/>
      </w:tabs>
      <w:jc w:val="center"/>
      <w:rPr>
        <w:sz w:val="24"/>
        <w:szCs w:val="24"/>
      </w:rPr>
    </w:pPr>
    <w:r w:rsidRPr="007C6A88">
      <w:rPr>
        <w:sz w:val="24"/>
        <w:szCs w:val="24"/>
      </w:rPr>
      <w:t>GABINETE DO PREFEITO</w:t>
    </w:r>
  </w:p>
  <w:p w14:paraId="0EE58A9B" w14:textId="77777777" w:rsidR="00DA5A85" w:rsidRDefault="00DA5A85" w:rsidP="00324351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17031435" w14:textId="77777777" w:rsidR="00DA5A85" w:rsidRDefault="00DA5A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14412"/>
    <w:rsid w:val="0002525D"/>
    <w:rsid w:val="000619ED"/>
    <w:rsid w:val="00064A51"/>
    <w:rsid w:val="00072BEA"/>
    <w:rsid w:val="00086136"/>
    <w:rsid w:val="00092C6B"/>
    <w:rsid w:val="000953BB"/>
    <w:rsid w:val="000B40FB"/>
    <w:rsid w:val="000C3647"/>
    <w:rsid w:val="000C70CA"/>
    <w:rsid w:val="000E40EE"/>
    <w:rsid w:val="000F08B7"/>
    <w:rsid w:val="00106956"/>
    <w:rsid w:val="00113A60"/>
    <w:rsid w:val="00116E9C"/>
    <w:rsid w:val="00120CEB"/>
    <w:rsid w:val="00124127"/>
    <w:rsid w:val="00153FB6"/>
    <w:rsid w:val="00154281"/>
    <w:rsid w:val="00157FD2"/>
    <w:rsid w:val="00184719"/>
    <w:rsid w:val="00187475"/>
    <w:rsid w:val="001A153F"/>
    <w:rsid w:val="001A4203"/>
    <w:rsid w:val="001A7EB7"/>
    <w:rsid w:val="001E2B37"/>
    <w:rsid w:val="001E2DDE"/>
    <w:rsid w:val="00203248"/>
    <w:rsid w:val="00205C26"/>
    <w:rsid w:val="00213FC8"/>
    <w:rsid w:val="0021696B"/>
    <w:rsid w:val="0023495A"/>
    <w:rsid w:val="002425EA"/>
    <w:rsid w:val="00247160"/>
    <w:rsid w:val="00252DB8"/>
    <w:rsid w:val="002634EC"/>
    <w:rsid w:val="0026479C"/>
    <w:rsid w:val="00275C23"/>
    <w:rsid w:val="00285680"/>
    <w:rsid w:val="002931BB"/>
    <w:rsid w:val="00297DE4"/>
    <w:rsid w:val="002A19B3"/>
    <w:rsid w:val="002C093D"/>
    <w:rsid w:val="002D1D54"/>
    <w:rsid w:val="002D374C"/>
    <w:rsid w:val="002D77A2"/>
    <w:rsid w:val="002F113E"/>
    <w:rsid w:val="002F2379"/>
    <w:rsid w:val="00321C88"/>
    <w:rsid w:val="003223AD"/>
    <w:rsid w:val="00324351"/>
    <w:rsid w:val="003575D0"/>
    <w:rsid w:val="00361743"/>
    <w:rsid w:val="00391980"/>
    <w:rsid w:val="003D074D"/>
    <w:rsid w:val="003E2314"/>
    <w:rsid w:val="003E3801"/>
    <w:rsid w:val="003F7051"/>
    <w:rsid w:val="0042274D"/>
    <w:rsid w:val="00432D6E"/>
    <w:rsid w:val="00442279"/>
    <w:rsid w:val="00443CF2"/>
    <w:rsid w:val="00446905"/>
    <w:rsid w:val="00460A6C"/>
    <w:rsid w:val="00483ABD"/>
    <w:rsid w:val="00486271"/>
    <w:rsid w:val="00487579"/>
    <w:rsid w:val="00492A39"/>
    <w:rsid w:val="004979E0"/>
    <w:rsid w:val="004A0076"/>
    <w:rsid w:val="004A0F4E"/>
    <w:rsid w:val="004A708A"/>
    <w:rsid w:val="0050093F"/>
    <w:rsid w:val="00521514"/>
    <w:rsid w:val="00521954"/>
    <w:rsid w:val="005259AA"/>
    <w:rsid w:val="00530D22"/>
    <w:rsid w:val="00532431"/>
    <w:rsid w:val="0055121B"/>
    <w:rsid w:val="00565A56"/>
    <w:rsid w:val="00575583"/>
    <w:rsid w:val="0058561B"/>
    <w:rsid w:val="00587392"/>
    <w:rsid w:val="005B5E09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2A20"/>
    <w:rsid w:val="006D3929"/>
    <w:rsid w:val="006D68F0"/>
    <w:rsid w:val="007075B1"/>
    <w:rsid w:val="00711BD8"/>
    <w:rsid w:val="00715757"/>
    <w:rsid w:val="00720234"/>
    <w:rsid w:val="00721962"/>
    <w:rsid w:val="00751248"/>
    <w:rsid w:val="00764428"/>
    <w:rsid w:val="00767D18"/>
    <w:rsid w:val="00770853"/>
    <w:rsid w:val="007A254B"/>
    <w:rsid w:val="007B6D90"/>
    <w:rsid w:val="007C6A88"/>
    <w:rsid w:val="007D414D"/>
    <w:rsid w:val="007E163C"/>
    <w:rsid w:val="008049BC"/>
    <w:rsid w:val="00807032"/>
    <w:rsid w:val="00810BA4"/>
    <w:rsid w:val="00816E7C"/>
    <w:rsid w:val="00821EFA"/>
    <w:rsid w:val="00833D9C"/>
    <w:rsid w:val="00842A5E"/>
    <w:rsid w:val="00856029"/>
    <w:rsid w:val="008640D6"/>
    <w:rsid w:val="00865D99"/>
    <w:rsid w:val="00867E32"/>
    <w:rsid w:val="00874750"/>
    <w:rsid w:val="0087673E"/>
    <w:rsid w:val="00891F09"/>
    <w:rsid w:val="008A1869"/>
    <w:rsid w:val="008B61D4"/>
    <w:rsid w:val="008D5C88"/>
    <w:rsid w:val="008D5F50"/>
    <w:rsid w:val="008E000E"/>
    <w:rsid w:val="008F025D"/>
    <w:rsid w:val="008F52EC"/>
    <w:rsid w:val="00902644"/>
    <w:rsid w:val="00923608"/>
    <w:rsid w:val="00925AEC"/>
    <w:rsid w:val="00930C99"/>
    <w:rsid w:val="009319F7"/>
    <w:rsid w:val="00937EFC"/>
    <w:rsid w:val="0094087E"/>
    <w:rsid w:val="00944DCC"/>
    <w:rsid w:val="00947AC7"/>
    <w:rsid w:val="00957226"/>
    <w:rsid w:val="00977D4A"/>
    <w:rsid w:val="009808AC"/>
    <w:rsid w:val="0098402F"/>
    <w:rsid w:val="009866F5"/>
    <w:rsid w:val="009A6B10"/>
    <w:rsid w:val="009C5026"/>
    <w:rsid w:val="009D2546"/>
    <w:rsid w:val="009D313D"/>
    <w:rsid w:val="009D390B"/>
    <w:rsid w:val="009E2900"/>
    <w:rsid w:val="009E332D"/>
    <w:rsid w:val="00A02D64"/>
    <w:rsid w:val="00A11705"/>
    <w:rsid w:val="00A14F73"/>
    <w:rsid w:val="00A21139"/>
    <w:rsid w:val="00A2378E"/>
    <w:rsid w:val="00A24913"/>
    <w:rsid w:val="00A5072F"/>
    <w:rsid w:val="00A524F2"/>
    <w:rsid w:val="00A64FFE"/>
    <w:rsid w:val="00A7255C"/>
    <w:rsid w:val="00A72F82"/>
    <w:rsid w:val="00A813B1"/>
    <w:rsid w:val="00A82C64"/>
    <w:rsid w:val="00A90655"/>
    <w:rsid w:val="00AB022B"/>
    <w:rsid w:val="00AC3BD9"/>
    <w:rsid w:val="00AE5672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61B7"/>
    <w:rsid w:val="00BA679B"/>
    <w:rsid w:val="00BB5FCE"/>
    <w:rsid w:val="00BE62C2"/>
    <w:rsid w:val="00BE7BF3"/>
    <w:rsid w:val="00C40FEA"/>
    <w:rsid w:val="00C46B6B"/>
    <w:rsid w:val="00C55DC2"/>
    <w:rsid w:val="00C56973"/>
    <w:rsid w:val="00C62A0D"/>
    <w:rsid w:val="00C652E3"/>
    <w:rsid w:val="00C74B2C"/>
    <w:rsid w:val="00C84340"/>
    <w:rsid w:val="00CB6FCD"/>
    <w:rsid w:val="00CC2846"/>
    <w:rsid w:val="00CC3CAB"/>
    <w:rsid w:val="00CD61DE"/>
    <w:rsid w:val="00CF1E59"/>
    <w:rsid w:val="00D01397"/>
    <w:rsid w:val="00D11C21"/>
    <w:rsid w:val="00D23129"/>
    <w:rsid w:val="00D23F3B"/>
    <w:rsid w:val="00D24C37"/>
    <w:rsid w:val="00D36C1C"/>
    <w:rsid w:val="00D62AD5"/>
    <w:rsid w:val="00D67583"/>
    <w:rsid w:val="00D803AB"/>
    <w:rsid w:val="00DA5A85"/>
    <w:rsid w:val="00DC69D2"/>
    <w:rsid w:val="00DC7652"/>
    <w:rsid w:val="00DE4BCA"/>
    <w:rsid w:val="00DE4C03"/>
    <w:rsid w:val="00E15830"/>
    <w:rsid w:val="00E40926"/>
    <w:rsid w:val="00E41A46"/>
    <w:rsid w:val="00E42678"/>
    <w:rsid w:val="00E42B14"/>
    <w:rsid w:val="00E43B0F"/>
    <w:rsid w:val="00E47B48"/>
    <w:rsid w:val="00E830F6"/>
    <w:rsid w:val="00E94107"/>
    <w:rsid w:val="00E94DC5"/>
    <w:rsid w:val="00EB40FD"/>
    <w:rsid w:val="00EB64C2"/>
    <w:rsid w:val="00EC245C"/>
    <w:rsid w:val="00ED779B"/>
    <w:rsid w:val="00EE2B93"/>
    <w:rsid w:val="00F07BAA"/>
    <w:rsid w:val="00F3792A"/>
    <w:rsid w:val="00F43C9D"/>
    <w:rsid w:val="00F56692"/>
    <w:rsid w:val="00FA58BA"/>
    <w:rsid w:val="00FB63AC"/>
    <w:rsid w:val="00FC28E3"/>
    <w:rsid w:val="00F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2BFD"/>
  <w15:docId w15:val="{BE510438-8465-4DE1-9872-FFA4BF2A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7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7A2"/>
    <w:rPr>
      <w:rFonts w:ascii="Tahoma" w:eastAsia="Times New Roman" w:hAnsi="Tahoma" w:cs="Tahoma"/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3848-CE7F-417E-A4A7-75286EC8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2022-06-09T13:39:00Z</cp:lastPrinted>
  <dcterms:created xsi:type="dcterms:W3CDTF">2023-07-26T12:20:00Z</dcterms:created>
  <dcterms:modified xsi:type="dcterms:W3CDTF">2023-07-26T12:20:00Z</dcterms:modified>
</cp:coreProperties>
</file>