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BD60B" w14:textId="52707D25" w:rsidR="008A3F2D" w:rsidRDefault="008A3F2D" w:rsidP="008A3F2D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0139/2024</w:t>
      </w:r>
    </w:p>
    <w:p w14:paraId="76274741" w14:textId="77777777" w:rsidR="008A3F2D" w:rsidRDefault="008A3F2D" w:rsidP="000E391A">
      <w:pPr>
        <w:ind w:left="3544"/>
        <w:jc w:val="both"/>
        <w:rPr>
          <w:b/>
          <w:bCs/>
        </w:rPr>
      </w:pPr>
    </w:p>
    <w:p w14:paraId="3329C8BF" w14:textId="2FC6BC01" w:rsidR="000E391A" w:rsidRPr="00CA6338" w:rsidRDefault="008A3F2D" w:rsidP="000E391A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nº 1.481/2024, </w:t>
      </w:r>
      <w:r w:rsidR="000E391A" w:rsidRPr="00CA6338">
        <w:rPr>
          <w:b/>
          <w:bCs/>
        </w:rPr>
        <w:t>abr</w:t>
      </w:r>
      <w:r>
        <w:rPr>
          <w:b/>
          <w:bCs/>
        </w:rPr>
        <w:t>e</w:t>
      </w:r>
      <w:r w:rsidR="000E391A" w:rsidRPr="00CA6338">
        <w:rPr>
          <w:b/>
          <w:bCs/>
        </w:rPr>
        <w:t xml:space="preserve"> Crédito Suplementar po</w:t>
      </w:r>
      <w:r w:rsidR="000E391A">
        <w:rPr>
          <w:b/>
          <w:bCs/>
        </w:rPr>
        <w:t>r</w:t>
      </w:r>
      <w:r w:rsidR="000E391A" w:rsidRPr="00CA6338">
        <w:rPr>
          <w:b/>
          <w:bCs/>
        </w:rPr>
        <w:t xml:space="preserve"> </w:t>
      </w:r>
      <w:r w:rsidR="000E391A">
        <w:rPr>
          <w:b/>
          <w:bCs/>
        </w:rPr>
        <w:t>anulação parcial de dotações,</w:t>
      </w:r>
      <w:r w:rsidR="000E391A" w:rsidRPr="00CA6338">
        <w:rPr>
          <w:b/>
          <w:bCs/>
        </w:rPr>
        <w:t xml:space="preserve"> e dá outras providências</w:t>
      </w:r>
      <w:r w:rsidR="000E391A">
        <w:rPr>
          <w:b/>
          <w:bCs/>
        </w:rPr>
        <w:t>.</w:t>
      </w:r>
    </w:p>
    <w:p w14:paraId="65070D4B" w14:textId="77777777" w:rsidR="000E391A" w:rsidRPr="00CA6338" w:rsidRDefault="000E391A" w:rsidP="000E391A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5A95E224" w14:textId="77777777" w:rsidR="000E391A" w:rsidRPr="00CA6338" w:rsidRDefault="000E391A" w:rsidP="000E391A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3DA9AB3C" w14:textId="77777777" w:rsidR="008A3F2D" w:rsidRDefault="000E391A" w:rsidP="000E391A">
      <w:pPr>
        <w:ind w:firstLine="3544"/>
        <w:jc w:val="both"/>
        <w:rPr>
          <w:bCs/>
        </w:rPr>
      </w:pPr>
      <w:r w:rsidRPr="00CA6338">
        <w:rPr>
          <w:bCs/>
        </w:rPr>
        <w:t xml:space="preserve">O </w:t>
      </w:r>
      <w:r w:rsidRPr="00CA6338">
        <w:rPr>
          <w:b/>
        </w:rPr>
        <w:t>Exmo. Senhor Júlio César dos Santos</w:t>
      </w:r>
      <w:r w:rsidRPr="00CA6338">
        <w:rPr>
          <w:bCs/>
        </w:rPr>
        <w:t xml:space="preserve">, Prefeito Municipal de Apiacás, Estado de Mato Grosso, no uso de suas atribuições legais, </w:t>
      </w:r>
    </w:p>
    <w:p w14:paraId="70AE7151" w14:textId="77777777" w:rsidR="008A3F2D" w:rsidRDefault="008A3F2D" w:rsidP="000E391A">
      <w:pPr>
        <w:ind w:firstLine="3544"/>
        <w:jc w:val="both"/>
        <w:rPr>
          <w:bCs/>
        </w:rPr>
      </w:pPr>
    </w:p>
    <w:p w14:paraId="43116E7F" w14:textId="5175AF27" w:rsidR="000E391A" w:rsidRPr="00CA6338" w:rsidRDefault="008A3F2D" w:rsidP="008A3F2D">
      <w:pPr>
        <w:jc w:val="both"/>
        <w:rPr>
          <w:bCs/>
        </w:rPr>
      </w:pPr>
      <w:r w:rsidRPr="008A3F2D">
        <w:rPr>
          <w:b/>
        </w:rPr>
        <w:t>DECRETA</w:t>
      </w:r>
      <w:r w:rsidR="000E391A">
        <w:rPr>
          <w:bCs/>
        </w:rPr>
        <w:t>:</w:t>
      </w:r>
    </w:p>
    <w:p w14:paraId="0EC8DBCD" w14:textId="77777777" w:rsidR="000E391A" w:rsidRPr="00CA6338" w:rsidRDefault="000E391A" w:rsidP="000E391A">
      <w:pPr>
        <w:ind w:firstLine="1418"/>
        <w:jc w:val="both"/>
        <w:rPr>
          <w:b/>
          <w:bCs/>
        </w:rPr>
      </w:pPr>
    </w:p>
    <w:p w14:paraId="4AA4FCE5" w14:textId="0C49841A" w:rsidR="000E391A" w:rsidRDefault="000E391A" w:rsidP="000E391A">
      <w:pPr>
        <w:spacing w:after="120"/>
        <w:jc w:val="both"/>
      </w:pPr>
      <w:r w:rsidRPr="00CA6338">
        <w:rPr>
          <w:b/>
          <w:bCs/>
        </w:rPr>
        <w:t>Artigo 1º</w:t>
      </w:r>
      <w:r>
        <w:rPr>
          <w:b/>
          <w:bCs/>
        </w:rPr>
        <w:t>.</w:t>
      </w:r>
      <w:r w:rsidRPr="00CA6338">
        <w:t xml:space="preserve"> Fica ab</w:t>
      </w:r>
      <w:r w:rsidR="008A3F2D">
        <w:t>erto</w:t>
      </w:r>
      <w:r w:rsidRPr="00CA6338">
        <w:t xml:space="preserve"> Crédito Suplementar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>
        <w:t xml:space="preserve"> </w:t>
      </w:r>
      <w:r w:rsidRPr="00EF685F">
        <w:t xml:space="preserve">bem como, incluir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</w:t>
      </w:r>
      <w:r w:rsidRPr="00EF685F">
        <w:t xml:space="preserve"> o</w:t>
      </w:r>
      <w:r w:rsidRPr="00033AA3">
        <w:t xml:space="preserve"> valor de</w:t>
      </w:r>
      <w:r w:rsidRPr="00CA6338">
        <w:t xml:space="preserve"> R$</w:t>
      </w:r>
      <w:r>
        <w:t xml:space="preserve"> 160.000,00 (cento e sessenta mil reais)</w:t>
      </w:r>
      <w:r w:rsidRPr="00CA6338">
        <w:t>, destinados</w:t>
      </w:r>
      <w:r>
        <w:t xml:space="preserve"> a conclusão da Creche, na seguinte funcional programática:</w:t>
      </w:r>
    </w:p>
    <w:p w14:paraId="3686CA96" w14:textId="77777777" w:rsidR="000E391A" w:rsidRDefault="000E391A" w:rsidP="000E391A">
      <w:pPr>
        <w:jc w:val="both"/>
      </w:pPr>
      <w:r w:rsidRPr="001523F5">
        <w:t>04.0</w:t>
      </w:r>
      <w:r>
        <w:t>0</w:t>
      </w:r>
      <w:r w:rsidRPr="001523F5">
        <w:t>1.12.365.0010.1.046.4490.51</w:t>
      </w:r>
      <w:r>
        <w:t>-00</w:t>
      </w:r>
      <w:r>
        <w:tab/>
      </w:r>
      <w:r>
        <w:tab/>
        <w:t>R$ 160.000,00</w:t>
      </w:r>
      <w:r>
        <w:tab/>
      </w:r>
    </w:p>
    <w:p w14:paraId="6C16BDD2" w14:textId="77777777" w:rsidR="000E391A" w:rsidRDefault="000E391A" w:rsidP="008A3F2D">
      <w:pPr>
        <w:spacing w:after="120"/>
        <w:jc w:val="both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>SOMA</w:t>
      </w:r>
      <w:r w:rsidRPr="00320D71">
        <w:rPr>
          <w:b/>
          <w:bCs/>
        </w:rPr>
        <w:tab/>
      </w:r>
      <w:r w:rsidRPr="00320D71">
        <w:rPr>
          <w:b/>
          <w:bCs/>
        </w:rPr>
        <w:tab/>
        <w:t xml:space="preserve">R$ </w:t>
      </w:r>
      <w:r>
        <w:rPr>
          <w:b/>
          <w:bCs/>
        </w:rPr>
        <w:t>160</w:t>
      </w:r>
      <w:r w:rsidRPr="00320D71">
        <w:rPr>
          <w:b/>
          <w:bCs/>
        </w:rPr>
        <w:t>.000,00</w:t>
      </w:r>
    </w:p>
    <w:p w14:paraId="3E32D3D4" w14:textId="77777777" w:rsidR="000E391A" w:rsidRPr="00250562" w:rsidRDefault="000E391A" w:rsidP="000E391A">
      <w:pPr>
        <w:jc w:val="both"/>
        <w:rPr>
          <w:color w:val="000000"/>
        </w:rPr>
      </w:pPr>
      <w:r w:rsidRPr="00250562">
        <w:rPr>
          <w:b/>
          <w:bCs/>
        </w:rPr>
        <w:t>Fonte de Recurso:</w:t>
      </w:r>
      <w:r w:rsidRPr="00250562">
        <w:t xml:space="preserve"> </w:t>
      </w:r>
      <w:r>
        <w:t>1</w:t>
      </w:r>
      <w:r w:rsidRPr="00250562">
        <w:t>.5</w:t>
      </w:r>
      <w:r>
        <w:t>5</w:t>
      </w:r>
      <w:r w:rsidRPr="00250562">
        <w:t>0.</w:t>
      </w:r>
      <w:r>
        <w:t>0</w:t>
      </w:r>
      <w:r w:rsidRPr="00250562">
        <w:t>00</w:t>
      </w:r>
      <w:r>
        <w:t>0</w:t>
      </w:r>
      <w:r w:rsidRPr="00250562">
        <w:t xml:space="preserve"> – </w:t>
      </w:r>
      <w:r>
        <w:rPr>
          <w:color w:val="000000"/>
        </w:rPr>
        <w:t>Salário Educação</w:t>
      </w:r>
    </w:p>
    <w:p w14:paraId="3EF54747" w14:textId="77777777" w:rsidR="000E391A" w:rsidRDefault="000E391A" w:rsidP="000E391A">
      <w:pPr>
        <w:jc w:val="both"/>
        <w:rPr>
          <w:b/>
        </w:rPr>
      </w:pPr>
    </w:p>
    <w:p w14:paraId="62BC51C5" w14:textId="6F55DAF5" w:rsidR="000E391A" w:rsidRPr="00CA6338" w:rsidRDefault="000E391A" w:rsidP="000E391A">
      <w:pPr>
        <w:spacing w:after="120"/>
        <w:jc w:val="both"/>
      </w:pPr>
      <w:r w:rsidRPr="00CA6338">
        <w:rPr>
          <w:b/>
        </w:rPr>
        <w:t xml:space="preserve">Artigo 2º. </w:t>
      </w:r>
      <w:r w:rsidRPr="00CA6338">
        <w:t>O Crédito Suplementar ora a</w:t>
      </w:r>
      <w:r w:rsidR="008A3F2D">
        <w:t>berto</w:t>
      </w:r>
      <w:r w:rsidRPr="00CA6338">
        <w:t xml:space="preserve"> atende às prerrogativas do disposto no artigo 43, parágrafo 1º, Inciso </w:t>
      </w:r>
      <w:r>
        <w:t>II</w:t>
      </w:r>
      <w:r w:rsidRPr="00CA6338">
        <w:t xml:space="preserve">I, da Lei Federal nº 4.320/64, e </w:t>
      </w:r>
      <w:r>
        <w:t>deduz d</w:t>
      </w:r>
      <w:r w:rsidRPr="00CA6338">
        <w:t>a</w:t>
      </w:r>
      <w:r>
        <w:t>s</w:t>
      </w:r>
      <w:r w:rsidRPr="00CA6338">
        <w:t xml:space="preserve"> funciona</w:t>
      </w:r>
      <w:r>
        <w:t>is</w:t>
      </w:r>
      <w:r w:rsidRPr="00CA6338">
        <w:t xml:space="preserve"> programática</w:t>
      </w:r>
      <w:r>
        <w:t>s</w:t>
      </w:r>
      <w:r w:rsidRPr="00CA6338">
        <w:t xml:space="preserve"> a seguir:</w:t>
      </w:r>
    </w:p>
    <w:p w14:paraId="6D99F0BE" w14:textId="77777777" w:rsidR="000E391A" w:rsidRPr="001523F5" w:rsidRDefault="000E391A" w:rsidP="000E391A">
      <w:bookmarkStart w:id="0" w:name="art43§1iii"/>
      <w:bookmarkEnd w:id="0"/>
      <w:r w:rsidRPr="001523F5">
        <w:t xml:space="preserve">04.03.12.361.0006.2005.3390.30.00.00 (127) </w:t>
      </w:r>
      <w:r>
        <w:tab/>
      </w:r>
      <w:r w:rsidRPr="001523F5">
        <w:t xml:space="preserve">R$ </w:t>
      </w:r>
      <w:r>
        <w:t xml:space="preserve">  </w:t>
      </w:r>
      <w:r w:rsidRPr="001523F5">
        <w:t>30.000,00</w:t>
      </w:r>
    </w:p>
    <w:p w14:paraId="45B5A4BB" w14:textId="77777777" w:rsidR="000E391A" w:rsidRDefault="000E391A" w:rsidP="000E391A">
      <w:pPr>
        <w:jc w:val="both"/>
      </w:pPr>
      <w:r w:rsidRPr="001523F5">
        <w:t xml:space="preserve">04.03.12.361.0006.2005.3390.33.00.00 (128) </w:t>
      </w:r>
      <w:r>
        <w:tab/>
      </w:r>
      <w:r w:rsidRPr="001523F5">
        <w:t>R$</w:t>
      </w:r>
      <w:r>
        <w:t xml:space="preserve">  </w:t>
      </w:r>
      <w:r w:rsidRPr="001523F5">
        <w:t xml:space="preserve"> 30.000,00</w:t>
      </w:r>
    </w:p>
    <w:p w14:paraId="647D6F93" w14:textId="77777777" w:rsidR="000E391A" w:rsidRPr="001523F5" w:rsidRDefault="000E391A" w:rsidP="000E391A">
      <w:r w:rsidRPr="001523F5">
        <w:t xml:space="preserve">04.03.12.361.0006.2005.3390.39.00.00 (129) </w:t>
      </w:r>
      <w:r>
        <w:tab/>
      </w:r>
      <w:r w:rsidRPr="001523F5">
        <w:t xml:space="preserve">R$ </w:t>
      </w:r>
      <w:r>
        <w:t xml:space="preserve">  </w:t>
      </w:r>
      <w:r w:rsidRPr="001523F5">
        <w:t>60.000,00</w:t>
      </w:r>
    </w:p>
    <w:p w14:paraId="3B2E4BD8" w14:textId="77777777" w:rsidR="000E391A" w:rsidRDefault="000E391A" w:rsidP="000E391A">
      <w:r w:rsidRPr="001523F5">
        <w:t>04.03.12.361.0006.2005.4490.52.00.00 (130)</w:t>
      </w:r>
      <w:r>
        <w:tab/>
      </w:r>
      <w:r w:rsidRPr="001523F5">
        <w:t>R$</w:t>
      </w:r>
      <w:r>
        <w:t xml:space="preserve">  </w:t>
      </w:r>
      <w:r w:rsidRPr="001523F5">
        <w:t xml:space="preserve"> 40.000,00</w:t>
      </w:r>
    </w:p>
    <w:p w14:paraId="7A207774" w14:textId="77777777" w:rsidR="000E391A" w:rsidRPr="001523F5" w:rsidRDefault="000E391A" w:rsidP="000E391A">
      <w:pPr>
        <w:ind w:left="2124" w:firstLine="708"/>
      </w:pPr>
      <w:r w:rsidRPr="00320D71">
        <w:rPr>
          <w:b/>
          <w:bCs/>
        </w:rPr>
        <w:t>SOMA</w:t>
      </w:r>
      <w:r w:rsidRPr="00320D71">
        <w:rPr>
          <w:b/>
          <w:bCs/>
        </w:rPr>
        <w:tab/>
      </w:r>
      <w:r>
        <w:rPr>
          <w:b/>
          <w:bCs/>
        </w:rPr>
        <w:t xml:space="preserve">           </w:t>
      </w:r>
      <w:r>
        <w:rPr>
          <w:b/>
          <w:bCs/>
        </w:rPr>
        <w:tab/>
      </w:r>
      <w:r w:rsidRPr="00320D71">
        <w:rPr>
          <w:b/>
          <w:bCs/>
        </w:rPr>
        <w:t xml:space="preserve">R$ </w:t>
      </w:r>
      <w:r>
        <w:rPr>
          <w:b/>
          <w:bCs/>
        </w:rPr>
        <w:t>160</w:t>
      </w:r>
      <w:r w:rsidRPr="00320D71">
        <w:rPr>
          <w:b/>
          <w:bCs/>
        </w:rPr>
        <w:t>.000,00</w:t>
      </w:r>
    </w:p>
    <w:p w14:paraId="4A93A31D" w14:textId="77777777" w:rsidR="000E391A" w:rsidRDefault="000E391A" w:rsidP="000E391A">
      <w:pPr>
        <w:jc w:val="both"/>
        <w:rPr>
          <w:b/>
        </w:rPr>
      </w:pPr>
    </w:p>
    <w:p w14:paraId="1CE560AF" w14:textId="405B097C" w:rsidR="000E391A" w:rsidRPr="00CA6338" w:rsidRDefault="000E391A" w:rsidP="000E391A">
      <w:pPr>
        <w:jc w:val="both"/>
      </w:pPr>
      <w:r w:rsidRPr="00CA6338">
        <w:rPr>
          <w:b/>
        </w:rPr>
        <w:t xml:space="preserve">Artigo 3º. </w:t>
      </w:r>
      <w:r w:rsidRPr="00CA6338">
        <w:t>Est</w:t>
      </w:r>
      <w:r w:rsidR="008A3F2D">
        <w:t>e</w:t>
      </w:r>
      <w:r w:rsidRPr="00CA6338">
        <w:t xml:space="preserve"> </w:t>
      </w:r>
      <w:r w:rsidR="008A3F2D">
        <w:t xml:space="preserve">Decreto </w:t>
      </w:r>
      <w:r w:rsidRPr="00CA6338">
        <w:t>entra em vigor na data de sua publicação, revogadas as disposições em contrário.</w:t>
      </w:r>
    </w:p>
    <w:p w14:paraId="26BAE88D" w14:textId="77777777" w:rsidR="000E391A" w:rsidRPr="00CA6338" w:rsidRDefault="000E391A" w:rsidP="000E391A">
      <w:pPr>
        <w:pStyle w:val="NormalWeb"/>
        <w:spacing w:before="0" w:beforeAutospacing="0" w:after="0" w:afterAutospacing="0"/>
        <w:ind w:firstLine="1418"/>
        <w:jc w:val="both"/>
      </w:pPr>
    </w:p>
    <w:p w14:paraId="6B782DEE" w14:textId="77777777" w:rsidR="000E391A" w:rsidRDefault="000E391A" w:rsidP="000E391A">
      <w:pPr>
        <w:pStyle w:val="NormalWeb"/>
        <w:spacing w:before="0" w:beforeAutospacing="0" w:after="0" w:afterAutospacing="0"/>
        <w:jc w:val="center"/>
      </w:pPr>
    </w:p>
    <w:p w14:paraId="7C86F2F3" w14:textId="77777777" w:rsidR="000E391A" w:rsidRPr="00CA6338" w:rsidRDefault="000E391A" w:rsidP="000E391A">
      <w:pPr>
        <w:pStyle w:val="NormalWeb"/>
        <w:spacing w:before="0" w:beforeAutospacing="0" w:after="0" w:afterAutospacing="0"/>
        <w:jc w:val="center"/>
      </w:pPr>
      <w:r>
        <w:t>Apiacás – MT, 21 de maio de 2024</w:t>
      </w:r>
    </w:p>
    <w:p w14:paraId="60235F45" w14:textId="77777777" w:rsidR="000E391A" w:rsidRDefault="000E391A" w:rsidP="000E391A">
      <w:pPr>
        <w:jc w:val="center"/>
        <w:rPr>
          <w:b/>
        </w:rPr>
      </w:pPr>
    </w:p>
    <w:p w14:paraId="480AB1CF" w14:textId="77777777" w:rsidR="000E391A" w:rsidRDefault="000E391A" w:rsidP="000E391A">
      <w:pPr>
        <w:jc w:val="center"/>
        <w:rPr>
          <w:b/>
        </w:rPr>
      </w:pPr>
    </w:p>
    <w:p w14:paraId="5D542093" w14:textId="77777777" w:rsidR="000E391A" w:rsidRPr="00CA6338" w:rsidRDefault="000E391A" w:rsidP="000E391A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69E74687" w14:textId="0CCED7C7" w:rsidR="008A300E" w:rsidRDefault="000E391A" w:rsidP="000E391A">
      <w:pPr>
        <w:jc w:val="center"/>
      </w:pPr>
      <w:r w:rsidRPr="00CA6338">
        <w:t>Prefeito Municipal</w:t>
      </w:r>
    </w:p>
    <w:sectPr w:rsidR="008A300E" w:rsidSect="000E391A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D1C07" w14:textId="77777777" w:rsidR="00E12CD2" w:rsidRDefault="00E12CD2">
      <w:r>
        <w:separator/>
      </w:r>
    </w:p>
  </w:endnote>
  <w:endnote w:type="continuationSeparator" w:id="0">
    <w:p w14:paraId="5E35C7FA" w14:textId="77777777" w:rsidR="00E12CD2" w:rsidRDefault="00E1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F95F1" w14:textId="77777777" w:rsidR="00E12CD2" w:rsidRDefault="00E12CD2">
      <w:r>
        <w:separator/>
      </w:r>
    </w:p>
  </w:footnote>
  <w:footnote w:type="continuationSeparator" w:id="0">
    <w:p w14:paraId="57556C14" w14:textId="77777777" w:rsidR="00E12CD2" w:rsidRDefault="00E1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D900A" w14:textId="77777777" w:rsidR="008A300E" w:rsidRDefault="00E334B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3F916CC" wp14:editId="65EC6D3E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19CB79AC" w14:textId="77777777" w:rsidR="008A300E" w:rsidRDefault="008A300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E076B24" w14:textId="77777777" w:rsidR="008A300E" w:rsidRDefault="008A300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6DA60BA2" w14:textId="77777777" w:rsidR="008A300E" w:rsidRPr="00544056" w:rsidRDefault="00E334B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619319A" w14:textId="77777777" w:rsidR="008A300E" w:rsidRDefault="00E334B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5F909C36" w14:textId="77777777" w:rsidR="008A300E" w:rsidRDefault="00E334B3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49C5B775" w14:textId="77777777" w:rsidR="008A300E" w:rsidRPr="00AA4112" w:rsidRDefault="008A300E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A"/>
    <w:rsid w:val="000E391A"/>
    <w:rsid w:val="002D1F94"/>
    <w:rsid w:val="004576F4"/>
    <w:rsid w:val="008A300E"/>
    <w:rsid w:val="008A3F2D"/>
    <w:rsid w:val="008B3214"/>
    <w:rsid w:val="00943103"/>
    <w:rsid w:val="009C79A6"/>
    <w:rsid w:val="00D57E2D"/>
    <w:rsid w:val="00E12CD2"/>
    <w:rsid w:val="00E334B3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A85"/>
  <w15:chartTrackingRefBased/>
  <w15:docId w15:val="{349AE15C-C85E-4DCA-BF33-A14FA563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9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E39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91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0E391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91A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0E391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E391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0E391A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E391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E391A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2024-05-21T19:19:00Z</dcterms:created>
  <dcterms:modified xsi:type="dcterms:W3CDTF">2024-05-21T19:19:00Z</dcterms:modified>
</cp:coreProperties>
</file>