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1274" w14:textId="3BF09849" w:rsidR="00793949" w:rsidRPr="00AA0C36" w:rsidRDefault="00DE3BC7" w:rsidP="0042169B">
      <w:pPr>
        <w:tabs>
          <w:tab w:val="left" w:pos="2700"/>
        </w:tabs>
        <w:rPr>
          <w:b/>
          <w:color w:val="000000" w:themeColor="text1"/>
        </w:rPr>
      </w:pPr>
      <w:r w:rsidRPr="00AA0C36">
        <w:rPr>
          <w:b/>
          <w:color w:val="000000" w:themeColor="text1"/>
        </w:rPr>
        <w:t xml:space="preserve"> LEI</w:t>
      </w:r>
      <w:r w:rsidR="0042169B">
        <w:rPr>
          <w:b/>
          <w:color w:val="000000" w:themeColor="text1"/>
        </w:rPr>
        <w:t xml:space="preserve"> MUNICIPAL 1.586 </w:t>
      </w:r>
      <w:r w:rsidRPr="00AA0C36">
        <w:rPr>
          <w:b/>
          <w:color w:val="000000" w:themeColor="text1"/>
        </w:rPr>
        <w:t>/2025</w:t>
      </w:r>
    </w:p>
    <w:p w14:paraId="4CC6DC28" w14:textId="77777777" w:rsidR="00793949" w:rsidRPr="00AA0C36" w:rsidRDefault="00793949" w:rsidP="00793949">
      <w:pPr>
        <w:jc w:val="both"/>
        <w:rPr>
          <w:b/>
          <w:color w:val="000000" w:themeColor="text1"/>
        </w:rPr>
      </w:pPr>
    </w:p>
    <w:p w14:paraId="03F8D994" w14:textId="005785BC" w:rsidR="00793949" w:rsidRPr="00CA6338" w:rsidRDefault="00793949" w:rsidP="00541F79">
      <w:pPr>
        <w:spacing w:line="276" w:lineRule="auto"/>
        <w:ind w:left="3544"/>
        <w:jc w:val="both"/>
        <w:rPr>
          <w:b/>
          <w:bCs/>
        </w:rPr>
      </w:pPr>
      <w:r w:rsidRPr="00CA6338">
        <w:rPr>
          <w:b/>
          <w:bCs/>
        </w:rPr>
        <w:t xml:space="preserve">Autoriza o Poder Executivo abrir Crédito </w:t>
      </w:r>
      <w:r w:rsidR="00DC5CA2">
        <w:rPr>
          <w:b/>
          <w:bCs/>
        </w:rPr>
        <w:t xml:space="preserve">Adicional </w:t>
      </w:r>
      <w:r w:rsidR="00AA0C36">
        <w:rPr>
          <w:b/>
          <w:bCs/>
        </w:rPr>
        <w:t>Suplementar</w:t>
      </w:r>
      <w:r w:rsidRPr="00CA6338">
        <w:rPr>
          <w:b/>
          <w:bCs/>
        </w:rPr>
        <w:t xml:space="preserve"> p</w:t>
      </w:r>
      <w:r w:rsidR="00DC5CA2">
        <w:rPr>
          <w:b/>
          <w:bCs/>
        </w:rPr>
        <w:t>or</w:t>
      </w:r>
      <w:r w:rsidRPr="00CA6338">
        <w:rPr>
          <w:b/>
          <w:bCs/>
        </w:rPr>
        <w:t xml:space="preserve"> Superávit Financeiro</w:t>
      </w:r>
      <w:r w:rsidR="00AA0C36">
        <w:rPr>
          <w:b/>
          <w:bCs/>
        </w:rPr>
        <w:t xml:space="preserve"> apresentado no Balanço Patrimonial do exercício anterior</w:t>
      </w:r>
      <w:r w:rsidRPr="00CA6338">
        <w:rPr>
          <w:b/>
          <w:bCs/>
        </w:rPr>
        <w:t>,</w:t>
      </w:r>
      <w:r w:rsidR="00015F3A">
        <w:rPr>
          <w:b/>
          <w:bCs/>
        </w:rPr>
        <w:t xml:space="preserve"> para </w:t>
      </w:r>
      <w:r w:rsidR="00DC5CA2">
        <w:rPr>
          <w:b/>
          <w:bCs/>
        </w:rPr>
        <w:t xml:space="preserve">atender </w:t>
      </w:r>
      <w:r w:rsidR="00AA0C36">
        <w:rPr>
          <w:b/>
          <w:bCs/>
        </w:rPr>
        <w:t>despesas administrativas</w:t>
      </w:r>
      <w:r w:rsidR="00015F3A">
        <w:rPr>
          <w:b/>
          <w:bCs/>
        </w:rPr>
        <w:t>,</w:t>
      </w:r>
      <w:r w:rsidRPr="00CA6338">
        <w:rPr>
          <w:b/>
          <w:bCs/>
        </w:rPr>
        <w:t xml:space="preserve"> e dá outras providências</w:t>
      </w:r>
      <w:r>
        <w:rPr>
          <w:b/>
          <w:bCs/>
        </w:rPr>
        <w:t>.</w:t>
      </w:r>
    </w:p>
    <w:p w14:paraId="7CBFBD95" w14:textId="77777777" w:rsidR="00793949" w:rsidRPr="00CA6338" w:rsidRDefault="00793949" w:rsidP="00793949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62D8ED85" w14:textId="77777777" w:rsidR="00793949" w:rsidRPr="00CA6338" w:rsidRDefault="00793949" w:rsidP="00793949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371CF2D7" w14:textId="4BB5C132" w:rsidR="00793949" w:rsidRPr="00CA6338" w:rsidRDefault="0042169B" w:rsidP="0042169B">
      <w:pPr>
        <w:spacing w:line="276" w:lineRule="auto"/>
        <w:ind w:firstLine="3544"/>
        <w:jc w:val="both"/>
        <w:rPr>
          <w:bCs/>
        </w:rPr>
      </w:pPr>
      <w:r w:rsidRPr="00EE0751">
        <w:rPr>
          <w:bCs/>
        </w:rPr>
        <w:t xml:space="preserve">O </w:t>
      </w:r>
      <w:r w:rsidRPr="00EE0751">
        <w:rPr>
          <w:b/>
        </w:rPr>
        <w:t>Exmo. Senhor Júlio César dos Santos</w:t>
      </w:r>
      <w:r w:rsidRPr="00EE0751">
        <w:rPr>
          <w:bCs/>
        </w:rPr>
        <w:t xml:space="preserve">, Prefeito Municipal de Apiacás, Estado de Mato Grosso, no uso de suas atribuições legais, </w:t>
      </w:r>
      <w:r>
        <w:rPr>
          <w:bCs/>
        </w:rPr>
        <w:t>faz saber que a Câmara de Vereadores aprovou e Ele sanciona e promulga a seguinte</w:t>
      </w:r>
      <w:r w:rsidRPr="00EE0751">
        <w:rPr>
          <w:bCs/>
        </w:rPr>
        <w:t xml:space="preserve"> lei:</w:t>
      </w:r>
    </w:p>
    <w:p w14:paraId="6C9CEEAE" w14:textId="77777777" w:rsidR="00793949" w:rsidRPr="00CA6338" w:rsidRDefault="00793949" w:rsidP="0042169B">
      <w:pPr>
        <w:spacing w:line="276" w:lineRule="auto"/>
        <w:ind w:firstLine="1418"/>
        <w:jc w:val="both"/>
        <w:rPr>
          <w:b/>
          <w:bCs/>
        </w:rPr>
      </w:pPr>
    </w:p>
    <w:p w14:paraId="1B84054D" w14:textId="518F2EBA" w:rsidR="00AA0C36" w:rsidRDefault="00CD1CBA" w:rsidP="0042169B">
      <w:pPr>
        <w:spacing w:line="276" w:lineRule="auto"/>
        <w:jc w:val="both"/>
      </w:pPr>
      <w:bookmarkStart w:id="0" w:name="_Hlk196590075"/>
      <w:r w:rsidRPr="001D4757">
        <w:rPr>
          <w:b/>
          <w:bCs/>
        </w:rPr>
        <w:t xml:space="preserve">Artigo </w:t>
      </w:r>
      <w:r w:rsidRPr="00CA6338">
        <w:rPr>
          <w:b/>
          <w:bCs/>
        </w:rPr>
        <w:t>1º</w:t>
      </w:r>
      <w:r>
        <w:rPr>
          <w:b/>
          <w:bCs/>
        </w:rPr>
        <w:t>.</w:t>
      </w:r>
      <w:r w:rsidRPr="001D4757">
        <w:t xml:space="preserve"> Fica o Poder Executivo Municipal autorizado a abrir Crédito </w:t>
      </w:r>
      <w:r w:rsidR="00DC5CA2">
        <w:t xml:space="preserve">Adicional </w:t>
      </w:r>
      <w:r w:rsidR="00AA0C36">
        <w:t>Suplementar</w:t>
      </w:r>
      <w:r w:rsidRPr="001D4757">
        <w:t xml:space="preserve"> no </w:t>
      </w:r>
      <w:r w:rsidRPr="001D4757">
        <w:rPr>
          <w:bCs/>
        </w:rPr>
        <w:t xml:space="preserve">Orçamento </w:t>
      </w:r>
      <w:r w:rsidR="00E66F14">
        <w:rPr>
          <w:bCs/>
        </w:rPr>
        <w:t>do PREVIAP</w:t>
      </w:r>
      <w:r w:rsidR="00E66F14" w:rsidRPr="001D4757">
        <w:rPr>
          <w:bCs/>
        </w:rPr>
        <w:t xml:space="preserve"> </w:t>
      </w:r>
      <w:r w:rsidRPr="001D4757">
        <w:t>sancionado pela Lei Municipal nº 1</w:t>
      </w:r>
      <w:r w:rsidR="00B87F62">
        <w:t>.</w:t>
      </w:r>
      <w:r w:rsidRPr="001D4757">
        <w:t>510/2024,</w:t>
      </w:r>
      <w:r>
        <w:t xml:space="preserve"> </w:t>
      </w:r>
      <w:r w:rsidRPr="0061115B">
        <w:t xml:space="preserve">incluir </w:t>
      </w:r>
      <w:r w:rsidRPr="0061115B">
        <w:rPr>
          <w:bCs/>
        </w:rPr>
        <w:t xml:space="preserve">na LDO/2025, </w:t>
      </w:r>
      <w:r w:rsidRPr="0061115B">
        <w:t>aprovada pela Lei nº 1.537/2024</w:t>
      </w:r>
      <w:r w:rsidR="00DC5CA2">
        <w:t xml:space="preserve"> </w:t>
      </w:r>
      <w:bookmarkEnd w:id="0"/>
      <w:r w:rsidR="00AA0C36" w:rsidRPr="00EF685F">
        <w:t>o</w:t>
      </w:r>
      <w:r w:rsidR="00AA0C36" w:rsidRPr="00033AA3">
        <w:t xml:space="preserve"> valor de</w:t>
      </w:r>
      <w:r w:rsidR="00AA0C36" w:rsidRPr="00CA6338">
        <w:t xml:space="preserve"> R$</w:t>
      </w:r>
      <w:r w:rsidR="00AA0C36">
        <w:t xml:space="preserve"> 70.000,00 (setenta mil reais)</w:t>
      </w:r>
      <w:r w:rsidR="00AA0C36" w:rsidRPr="00CA6338">
        <w:t>, destinados</w:t>
      </w:r>
      <w:r w:rsidR="00AA0C36">
        <w:t xml:space="preserve"> ao reforço de dotações para atender despesas administrativas do </w:t>
      </w:r>
      <w:r w:rsidR="00E66F14">
        <w:t>PREVIAP</w:t>
      </w:r>
      <w:r w:rsidR="00AA0C36">
        <w:t>.</w:t>
      </w:r>
    </w:p>
    <w:p w14:paraId="32CC254D" w14:textId="77777777" w:rsidR="00AA0C36" w:rsidRDefault="00AA0C36" w:rsidP="0042169B">
      <w:pPr>
        <w:spacing w:line="276" w:lineRule="auto"/>
        <w:jc w:val="both"/>
        <w:rPr>
          <w:b/>
        </w:rPr>
      </w:pPr>
    </w:p>
    <w:p w14:paraId="5CBFDC01" w14:textId="77777777" w:rsidR="00AA0C36" w:rsidRPr="00CA6338" w:rsidRDefault="00AA0C36" w:rsidP="0042169B">
      <w:pPr>
        <w:spacing w:after="120" w:line="276" w:lineRule="auto"/>
        <w:jc w:val="both"/>
      </w:pPr>
      <w:r w:rsidRPr="00CA6338">
        <w:rPr>
          <w:b/>
        </w:rPr>
        <w:t xml:space="preserve">Artigo 2º. </w:t>
      </w:r>
      <w:r w:rsidRPr="00CA6338">
        <w:t xml:space="preserve">O Crédito Suplementar ora autorizado, atende às prerrogativas do disposto no artigo 43, parágrafo 1º, Inciso I, da Lei Federal nº 4.320/64, e suplementada </w:t>
      </w:r>
      <w:r>
        <w:t xml:space="preserve">por Superávit Financeiro </w:t>
      </w:r>
      <w:r w:rsidRPr="00CA6338">
        <w:t>na</w:t>
      </w:r>
      <w:r>
        <w:t>s</w:t>
      </w:r>
      <w:r w:rsidRPr="00CA6338">
        <w:t xml:space="preserve"> funciona</w:t>
      </w:r>
      <w:r>
        <w:t>is</w:t>
      </w:r>
      <w:r w:rsidRPr="00CA6338">
        <w:t xml:space="preserve"> programática</w:t>
      </w:r>
      <w:r>
        <w:t>s</w:t>
      </w:r>
      <w:r w:rsidRPr="00CA6338">
        <w:t xml:space="preserve"> a seguir:</w:t>
      </w:r>
    </w:p>
    <w:p w14:paraId="4767F4D2" w14:textId="09B59F6C" w:rsidR="00AA0C36" w:rsidRDefault="00AA0C36" w:rsidP="0042169B">
      <w:pPr>
        <w:spacing w:line="276" w:lineRule="auto"/>
        <w:jc w:val="both"/>
      </w:pPr>
      <w:r>
        <w:t>13.001.09.272.002.2002.3.1.90.11- Vencimentos e vantagens Fixas</w:t>
      </w:r>
      <w:r>
        <w:tab/>
        <w:t>R$ 30.000,00</w:t>
      </w:r>
    </w:p>
    <w:p w14:paraId="683CF720" w14:textId="05779393" w:rsidR="00AA0C36" w:rsidRPr="00CA6338" w:rsidRDefault="00AA0C36" w:rsidP="0042169B">
      <w:pPr>
        <w:spacing w:line="276" w:lineRule="auto"/>
        <w:jc w:val="both"/>
      </w:pPr>
      <w:r>
        <w:t xml:space="preserve">13.001.09.272.002.2002.3.3.90.47- Obrigações Trib. e Contribuitivas </w:t>
      </w:r>
      <w:r>
        <w:tab/>
        <w:t>R$ 40.000,00</w:t>
      </w:r>
    </w:p>
    <w:p w14:paraId="36F5D096" w14:textId="77777777" w:rsidR="00AA0C36" w:rsidRDefault="00AA0C36" w:rsidP="0042169B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>SOMA</w:t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 xml:space="preserve">R$ </w:t>
      </w:r>
      <w:r>
        <w:rPr>
          <w:b/>
          <w:bCs/>
        </w:rPr>
        <w:t>70.000,00</w:t>
      </w:r>
    </w:p>
    <w:p w14:paraId="0F4FDF64" w14:textId="77777777" w:rsidR="00AA0C36" w:rsidRDefault="00AA0C36" w:rsidP="0042169B">
      <w:pPr>
        <w:spacing w:line="276" w:lineRule="auto"/>
        <w:jc w:val="both"/>
        <w:rPr>
          <w:color w:val="000000"/>
        </w:rPr>
      </w:pPr>
      <w:r w:rsidRPr="00131DA3">
        <w:rPr>
          <w:b/>
          <w:bCs/>
        </w:rPr>
        <w:t>Fonte de Recurso:</w:t>
      </w:r>
      <w:r w:rsidRPr="00131DA3">
        <w:t xml:space="preserve"> </w:t>
      </w:r>
      <w:r>
        <w:t>2</w:t>
      </w:r>
      <w:r w:rsidRPr="00131DA3">
        <w:t>.</w:t>
      </w:r>
      <w:r>
        <w:t>8</w:t>
      </w:r>
      <w:r w:rsidRPr="00131DA3">
        <w:t>0</w:t>
      </w:r>
      <w:r>
        <w:t>2</w:t>
      </w:r>
      <w:r w:rsidRPr="00131DA3">
        <w:t>.</w:t>
      </w:r>
      <w:r>
        <w:t>0000</w:t>
      </w:r>
      <w:r w:rsidRPr="00131DA3">
        <w:t xml:space="preserve"> – </w:t>
      </w:r>
      <w:r>
        <w:rPr>
          <w:color w:val="000000"/>
        </w:rPr>
        <w:t>Recursos Vinculados ao RPPS – Taxa de Administração</w:t>
      </w:r>
    </w:p>
    <w:p w14:paraId="0639AB17" w14:textId="77777777" w:rsidR="00AA0C36" w:rsidRDefault="00AA0C36" w:rsidP="0042169B">
      <w:pPr>
        <w:spacing w:line="276" w:lineRule="auto"/>
        <w:jc w:val="both"/>
        <w:rPr>
          <w:b/>
          <w:bCs/>
        </w:rPr>
      </w:pPr>
    </w:p>
    <w:p w14:paraId="29728CDE" w14:textId="77777777" w:rsidR="00793949" w:rsidRPr="00CA6338" w:rsidRDefault="00793949" w:rsidP="0042169B">
      <w:pPr>
        <w:spacing w:line="276" w:lineRule="auto"/>
        <w:jc w:val="both"/>
      </w:pPr>
      <w:bookmarkStart w:id="1" w:name="art43§1iii"/>
      <w:bookmarkEnd w:id="1"/>
      <w:r w:rsidRPr="00CA6338">
        <w:rPr>
          <w:b/>
        </w:rPr>
        <w:t xml:space="preserve">Artigo 3º. </w:t>
      </w:r>
      <w:r w:rsidRPr="00CA6338">
        <w:t>Esta Lei entra em vigor na data de sua publicação, revogadas as disposições em contrário.</w:t>
      </w:r>
    </w:p>
    <w:p w14:paraId="2A92E0B7" w14:textId="77777777" w:rsidR="00793949" w:rsidRPr="00CA6338" w:rsidRDefault="00793949" w:rsidP="0042169B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5CB21357" w14:textId="77777777" w:rsidR="00AA0C36" w:rsidRDefault="00AA0C36" w:rsidP="00DB6F2D">
      <w:pPr>
        <w:pStyle w:val="NormalWeb"/>
        <w:spacing w:before="0" w:beforeAutospacing="0" w:after="0" w:afterAutospacing="0"/>
        <w:jc w:val="center"/>
      </w:pPr>
    </w:p>
    <w:p w14:paraId="3C4258B8" w14:textId="77777777" w:rsidR="00AA0C36" w:rsidRDefault="00AA0C36" w:rsidP="00DB6F2D">
      <w:pPr>
        <w:pStyle w:val="NormalWeb"/>
        <w:spacing w:before="0" w:beforeAutospacing="0" w:after="0" w:afterAutospacing="0"/>
        <w:jc w:val="center"/>
      </w:pPr>
    </w:p>
    <w:p w14:paraId="6AD96BA9" w14:textId="77777777" w:rsidR="00AA0C36" w:rsidRDefault="00AA0C36" w:rsidP="00DB6F2D">
      <w:pPr>
        <w:pStyle w:val="NormalWeb"/>
        <w:spacing w:before="0" w:beforeAutospacing="0" w:after="0" w:afterAutospacing="0"/>
        <w:jc w:val="center"/>
      </w:pPr>
    </w:p>
    <w:p w14:paraId="6BCE37A1" w14:textId="0003177C" w:rsidR="00793949" w:rsidRDefault="00793949" w:rsidP="00DB6F2D">
      <w:pPr>
        <w:pStyle w:val="NormalWeb"/>
        <w:spacing w:before="0" w:beforeAutospacing="0" w:after="0" w:afterAutospacing="0"/>
        <w:jc w:val="center"/>
        <w:rPr>
          <w:b/>
        </w:rPr>
      </w:pPr>
      <w:r>
        <w:t xml:space="preserve">Apiacás – MT, </w:t>
      </w:r>
      <w:r w:rsidR="00176B38">
        <w:t>05</w:t>
      </w:r>
      <w:r w:rsidR="00DB6F2D">
        <w:t xml:space="preserve"> de</w:t>
      </w:r>
      <w:r w:rsidR="00CD1CBA">
        <w:t xml:space="preserve"> </w:t>
      </w:r>
      <w:r w:rsidR="00176B38">
        <w:t>agosto</w:t>
      </w:r>
      <w:r w:rsidR="00DB6F2D">
        <w:t xml:space="preserve"> de 202</w:t>
      </w:r>
      <w:r w:rsidR="006F3F3B">
        <w:t>5</w:t>
      </w:r>
      <w:r w:rsidR="00176B38">
        <w:t>.</w:t>
      </w:r>
    </w:p>
    <w:p w14:paraId="6139024A" w14:textId="77777777" w:rsidR="00793949" w:rsidRDefault="00793949" w:rsidP="00793949">
      <w:pPr>
        <w:jc w:val="center"/>
        <w:rPr>
          <w:b/>
        </w:rPr>
      </w:pPr>
    </w:p>
    <w:p w14:paraId="6319B2D0" w14:textId="77777777" w:rsidR="00793949" w:rsidRDefault="00793949" w:rsidP="00793949">
      <w:pPr>
        <w:jc w:val="center"/>
        <w:rPr>
          <w:b/>
        </w:rPr>
      </w:pPr>
    </w:p>
    <w:p w14:paraId="6BEDBEE9" w14:textId="77777777" w:rsidR="00793949" w:rsidRPr="00CA6338" w:rsidRDefault="00793949" w:rsidP="00793949">
      <w:pPr>
        <w:jc w:val="center"/>
        <w:rPr>
          <w:b/>
        </w:rPr>
      </w:pPr>
    </w:p>
    <w:p w14:paraId="1AC1D952" w14:textId="77777777" w:rsidR="00793949" w:rsidRPr="00CA6338" w:rsidRDefault="00793949" w:rsidP="00793949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19BAEF31" w14:textId="77777777" w:rsidR="00793949" w:rsidRPr="00CA6338" w:rsidRDefault="00793949" w:rsidP="00793949">
      <w:pPr>
        <w:jc w:val="center"/>
      </w:pPr>
      <w:r w:rsidRPr="00CA6338">
        <w:t>Prefeito Municipal</w:t>
      </w:r>
    </w:p>
    <w:p w14:paraId="59136049" w14:textId="37D53B61" w:rsidR="00772C62" w:rsidRDefault="00772C62">
      <w:pPr>
        <w:spacing w:after="160" w:line="259" w:lineRule="auto"/>
      </w:pPr>
      <w:r>
        <w:br w:type="page"/>
      </w:r>
    </w:p>
    <w:p w14:paraId="666F750C" w14:textId="7A6C31B9" w:rsidR="00772C62" w:rsidRPr="00772C62" w:rsidRDefault="00772C62" w:rsidP="00772C62">
      <w:pPr>
        <w:tabs>
          <w:tab w:val="left" w:pos="2700"/>
        </w:tabs>
        <w:jc w:val="right"/>
        <w:rPr>
          <w:b/>
          <w:bCs/>
          <w:color w:val="FF0000"/>
        </w:rPr>
      </w:pPr>
      <w:r w:rsidRPr="00772C62">
        <w:rPr>
          <w:b/>
          <w:bCs/>
        </w:rPr>
        <w:lastRenderedPageBreak/>
        <w:t>MENSAGEM AO</w:t>
      </w:r>
      <w:r w:rsidRPr="00772C62">
        <w:rPr>
          <w:b/>
          <w:bCs/>
          <w:color w:val="FF0000"/>
        </w:rPr>
        <w:t xml:space="preserve"> </w:t>
      </w:r>
      <w:r w:rsidR="00AA0C36" w:rsidRPr="00AA0C36">
        <w:rPr>
          <w:b/>
          <w:color w:val="000000" w:themeColor="text1"/>
        </w:rPr>
        <w:t>PROJETO DE LEI 051/2025</w:t>
      </w:r>
    </w:p>
    <w:p w14:paraId="5CEA3176" w14:textId="77777777" w:rsidR="00772C62" w:rsidRPr="00CA6338" w:rsidRDefault="00772C62" w:rsidP="00772C62">
      <w:pPr>
        <w:jc w:val="both"/>
        <w:rPr>
          <w:b/>
        </w:rPr>
      </w:pPr>
    </w:p>
    <w:p w14:paraId="2B21AC0E" w14:textId="77777777" w:rsidR="00772C62" w:rsidRDefault="00772C62" w:rsidP="00772C62">
      <w:pPr>
        <w:rPr>
          <w:b/>
          <w:bCs/>
        </w:rPr>
      </w:pPr>
    </w:p>
    <w:p w14:paraId="34CB2DB6" w14:textId="77777777" w:rsidR="00772C62" w:rsidRDefault="00772C62" w:rsidP="00772C62">
      <w:pPr>
        <w:rPr>
          <w:b/>
          <w:bCs/>
        </w:rPr>
      </w:pPr>
    </w:p>
    <w:p w14:paraId="28D138B9" w14:textId="77777777" w:rsidR="00772C62" w:rsidRDefault="00772C62" w:rsidP="00772C62">
      <w:pPr>
        <w:rPr>
          <w:b/>
          <w:bCs/>
        </w:rPr>
      </w:pPr>
    </w:p>
    <w:p w14:paraId="7D79D324" w14:textId="77777777" w:rsidR="00772C62" w:rsidRPr="00CA6338" w:rsidRDefault="00772C62" w:rsidP="00772C62">
      <w:bookmarkStart w:id="2" w:name="_Hlk196590251"/>
      <w:r w:rsidRPr="00CA6338">
        <w:t>Senhor Presidente,</w:t>
      </w:r>
    </w:p>
    <w:p w14:paraId="45A60649" w14:textId="77777777" w:rsidR="00772C62" w:rsidRPr="00CA6338" w:rsidRDefault="00772C62" w:rsidP="00772C62"/>
    <w:p w14:paraId="0D4C0241" w14:textId="77777777" w:rsidR="00772C62" w:rsidRPr="00CA6338" w:rsidRDefault="00772C62" w:rsidP="00772C62">
      <w:pPr>
        <w:ind w:firstLine="708"/>
        <w:jc w:val="both"/>
      </w:pPr>
      <w:r w:rsidRPr="00CA6338">
        <w:t>Senhores Vereadores,</w:t>
      </w:r>
    </w:p>
    <w:p w14:paraId="37FF2206" w14:textId="77777777" w:rsidR="00772C62" w:rsidRPr="00CA6338" w:rsidRDefault="00772C62" w:rsidP="00772C62">
      <w:pPr>
        <w:ind w:left="708" w:firstLine="708"/>
        <w:jc w:val="both"/>
      </w:pPr>
    </w:p>
    <w:p w14:paraId="51C912AD" w14:textId="77777777" w:rsidR="00772C62" w:rsidRPr="00CA6338" w:rsidRDefault="00772C62" w:rsidP="00772C62">
      <w:pPr>
        <w:ind w:left="708" w:firstLine="708"/>
        <w:jc w:val="both"/>
      </w:pPr>
      <w:r w:rsidRPr="00CA6338">
        <w:t xml:space="preserve">Senhoras Vereadoras, </w:t>
      </w:r>
    </w:p>
    <w:p w14:paraId="29DE502A" w14:textId="77777777" w:rsidR="00772C62" w:rsidRPr="00CA6338" w:rsidRDefault="00772C62" w:rsidP="00772C62">
      <w:pPr>
        <w:spacing w:after="160" w:line="256" w:lineRule="auto"/>
      </w:pPr>
    </w:p>
    <w:p w14:paraId="29F52203" w14:textId="5C8DE22D" w:rsidR="00772C62" w:rsidRDefault="00772C62" w:rsidP="007538CF">
      <w:pPr>
        <w:jc w:val="both"/>
        <w:rPr>
          <w:i/>
          <w:iCs/>
        </w:rPr>
      </w:pPr>
      <w:r w:rsidRPr="00CA6338">
        <w:t>Apraz-nos cumprimentá-los ao tempo que encaminhamos a Vossas Excelências para exame e indispensável aprovação o incluso Projeto de Lei de iniciativa deste Poder Executivo, que em súmula:</w:t>
      </w:r>
      <w:bookmarkEnd w:id="2"/>
      <w:r>
        <w:t xml:space="preserve"> </w:t>
      </w:r>
      <w:r w:rsidR="007538CF">
        <w:t>“</w:t>
      </w:r>
      <w:r w:rsidR="00AA0C36" w:rsidRPr="00AA0C36">
        <w:rPr>
          <w:i/>
          <w:iCs/>
        </w:rPr>
        <w:t>Autoriza o Poder Executivo abrir Crédito Adicional Suplementar por Superávit Financeiro apresentado no Balanço Patrimonial do exercício anterior, para atender despesas administrativas, e dá outras providências.</w:t>
      </w:r>
      <w:r w:rsidR="007538CF" w:rsidRPr="007538CF">
        <w:rPr>
          <w:i/>
          <w:iCs/>
        </w:rPr>
        <w:t>”</w:t>
      </w:r>
    </w:p>
    <w:p w14:paraId="6E0C0709" w14:textId="649B55BE" w:rsidR="00772C62" w:rsidRDefault="00772C62" w:rsidP="00772C62">
      <w:pPr>
        <w:rPr>
          <w:i/>
          <w:iCs/>
        </w:rPr>
      </w:pPr>
    </w:p>
    <w:p w14:paraId="501383E4" w14:textId="78C56769" w:rsidR="00772C62" w:rsidRPr="00CA6338" w:rsidRDefault="00AA0C36" w:rsidP="00772C62">
      <w:pPr>
        <w:pStyle w:val="Recuodecorpodetexto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Senhores(as) vereadores(as), a pedido da direção do </w:t>
      </w:r>
      <w:r w:rsidR="00E66F14">
        <w:rPr>
          <w:sz w:val="24"/>
          <w:szCs w:val="24"/>
        </w:rPr>
        <w:t>PREVIAP</w:t>
      </w:r>
      <w:r>
        <w:rPr>
          <w:sz w:val="24"/>
          <w:szCs w:val="24"/>
        </w:rPr>
        <w:t>, estamos propondo o incremento orçamentário das despesas administrativas para que possa se possa administrar no decorrer do exercício de 2025, pautas de despesas administrativas pelo aumento de servidores efetivos n</w:t>
      </w:r>
      <w:r w:rsidR="00E66F14">
        <w:rPr>
          <w:sz w:val="24"/>
          <w:szCs w:val="24"/>
        </w:rPr>
        <w:t>as contribuições ao PASEP e folha de pagamento de salário, dado a correção salarial do administrador do PREVIAP.</w:t>
      </w:r>
    </w:p>
    <w:p w14:paraId="1F4A5B88" w14:textId="77777777" w:rsidR="007538CF" w:rsidRDefault="007538CF" w:rsidP="00772C62">
      <w:pPr>
        <w:pStyle w:val="Recuodecorpodetexto3"/>
        <w:spacing w:after="0"/>
        <w:ind w:left="0"/>
        <w:jc w:val="both"/>
        <w:rPr>
          <w:sz w:val="24"/>
          <w:szCs w:val="24"/>
        </w:rPr>
      </w:pPr>
      <w:bookmarkStart w:id="3" w:name="_Hlk196590297"/>
    </w:p>
    <w:p w14:paraId="17B79274" w14:textId="22793224" w:rsidR="00772C62" w:rsidRPr="00CA6338" w:rsidRDefault="00772C62" w:rsidP="00772C62">
      <w:pPr>
        <w:pStyle w:val="Recuodecorpodetexto3"/>
        <w:spacing w:after="0"/>
        <w:ind w:left="0"/>
        <w:jc w:val="both"/>
        <w:rPr>
          <w:sz w:val="24"/>
          <w:szCs w:val="24"/>
        </w:rPr>
      </w:pPr>
      <w:r w:rsidRPr="00CA6338">
        <w:rPr>
          <w:sz w:val="24"/>
          <w:szCs w:val="24"/>
        </w:rPr>
        <w:t>Nestes termos, contamos com a aprovação por parte dos Ilustres Vereadores desta nossa propositura</w:t>
      </w:r>
      <w:r w:rsidR="00E66F14">
        <w:rPr>
          <w:sz w:val="24"/>
          <w:szCs w:val="24"/>
        </w:rPr>
        <w:t xml:space="preserve"> e nos colocamos à disposição para eventuais esclarecimentos</w:t>
      </w:r>
      <w:r w:rsidRPr="00CA6338">
        <w:rPr>
          <w:sz w:val="24"/>
          <w:szCs w:val="24"/>
        </w:rPr>
        <w:t>.</w:t>
      </w:r>
    </w:p>
    <w:p w14:paraId="787A30B2" w14:textId="77777777" w:rsidR="00772C62" w:rsidRPr="00CA6338" w:rsidRDefault="00772C62" w:rsidP="00772C62"/>
    <w:p w14:paraId="02AB2497" w14:textId="77777777" w:rsidR="00772C62" w:rsidRDefault="00772C62" w:rsidP="00772C62">
      <w:pPr>
        <w:jc w:val="center"/>
      </w:pPr>
    </w:p>
    <w:p w14:paraId="7AA75525" w14:textId="77777777" w:rsidR="00772C62" w:rsidRDefault="00772C62" w:rsidP="00772C62">
      <w:pPr>
        <w:jc w:val="center"/>
      </w:pPr>
    </w:p>
    <w:p w14:paraId="007A77AA" w14:textId="77777777" w:rsidR="00772C62" w:rsidRDefault="00772C62" w:rsidP="00772C62">
      <w:pPr>
        <w:jc w:val="center"/>
      </w:pPr>
    </w:p>
    <w:p w14:paraId="754D6BAD" w14:textId="4154FC78" w:rsidR="00772C62" w:rsidRPr="00CA6338" w:rsidRDefault="00772C62" w:rsidP="00772C62">
      <w:pPr>
        <w:jc w:val="center"/>
      </w:pPr>
      <w:r w:rsidRPr="00CA6338">
        <w:t xml:space="preserve">Apiacás – MT, </w:t>
      </w:r>
      <w:r w:rsidR="00E66F14">
        <w:t>31</w:t>
      </w:r>
      <w:r>
        <w:t xml:space="preserve"> de </w:t>
      </w:r>
      <w:r w:rsidR="00E66F14">
        <w:t>julho</w:t>
      </w:r>
      <w:r>
        <w:t xml:space="preserve"> de 2025</w:t>
      </w:r>
    </w:p>
    <w:p w14:paraId="3628D186" w14:textId="77777777" w:rsidR="00772C62" w:rsidRDefault="00772C62" w:rsidP="00772C62">
      <w:pPr>
        <w:rPr>
          <w:b/>
        </w:rPr>
      </w:pPr>
    </w:p>
    <w:p w14:paraId="56FAC27E" w14:textId="77777777" w:rsidR="00772C62" w:rsidRPr="00CA6338" w:rsidRDefault="00772C62" w:rsidP="00772C62">
      <w:pPr>
        <w:rPr>
          <w:b/>
        </w:rPr>
      </w:pPr>
    </w:p>
    <w:p w14:paraId="6D043A2E" w14:textId="77777777" w:rsidR="00772C62" w:rsidRPr="00CA6338" w:rsidRDefault="00772C62" w:rsidP="00772C62">
      <w:pPr>
        <w:rPr>
          <w:b/>
        </w:rPr>
      </w:pPr>
    </w:p>
    <w:p w14:paraId="5638F1D1" w14:textId="77777777" w:rsidR="00772C62" w:rsidRPr="00CA6338" w:rsidRDefault="00772C62" w:rsidP="00772C62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61A1C98C" w14:textId="77777777" w:rsidR="00772C62" w:rsidRPr="00CA6338" w:rsidRDefault="00772C62" w:rsidP="00772C62">
      <w:pPr>
        <w:jc w:val="center"/>
      </w:pPr>
      <w:r w:rsidRPr="00CA6338">
        <w:rPr>
          <w:b/>
        </w:rPr>
        <w:t>Prefeito Municipal</w:t>
      </w:r>
      <w:bookmarkEnd w:id="3"/>
    </w:p>
    <w:p w14:paraId="1269E4CF" w14:textId="77777777" w:rsidR="00772C62" w:rsidRDefault="00772C62" w:rsidP="00772C62"/>
    <w:p w14:paraId="4613793A" w14:textId="77777777" w:rsidR="007F2C80" w:rsidRPr="007F2C80" w:rsidRDefault="007F2C80" w:rsidP="007F2C80"/>
    <w:p w14:paraId="523D5262" w14:textId="77777777" w:rsidR="007F2C80" w:rsidRPr="007F2C80" w:rsidRDefault="007F2C80" w:rsidP="007F2C80"/>
    <w:p w14:paraId="1193D72C" w14:textId="77777777" w:rsidR="007F2C80" w:rsidRPr="007F2C80" w:rsidRDefault="007F2C80" w:rsidP="007F2C80"/>
    <w:p w14:paraId="2B703EC3" w14:textId="77777777" w:rsidR="007F2C80" w:rsidRPr="007F2C80" w:rsidRDefault="007F2C80" w:rsidP="007F2C80"/>
    <w:p w14:paraId="7255A4A4" w14:textId="77777777" w:rsidR="007F2C80" w:rsidRPr="007F2C80" w:rsidRDefault="007F2C80" w:rsidP="007F2C80"/>
    <w:p w14:paraId="63B35AE8" w14:textId="77777777" w:rsidR="007F2C80" w:rsidRPr="007F2C80" w:rsidRDefault="007F2C80" w:rsidP="007F2C80"/>
    <w:p w14:paraId="65EFD198" w14:textId="77777777" w:rsidR="007F2C80" w:rsidRDefault="007F2C80" w:rsidP="007F2C80"/>
    <w:p w14:paraId="48059588" w14:textId="77777777" w:rsidR="007F2C80" w:rsidRDefault="007F2C80" w:rsidP="007F2C80"/>
    <w:p w14:paraId="3D7B5578" w14:textId="3F8ABC21" w:rsidR="007F2C80" w:rsidRPr="007F2C80" w:rsidRDefault="007F2C80" w:rsidP="007F2C80">
      <w:pPr>
        <w:tabs>
          <w:tab w:val="left" w:pos="5685"/>
        </w:tabs>
      </w:pPr>
      <w:r>
        <w:tab/>
      </w:r>
    </w:p>
    <w:sectPr w:rsidR="007F2C80" w:rsidRPr="007F2C80" w:rsidSect="00541F79">
      <w:headerReference w:type="default" r:id="rId6"/>
      <w:pgSz w:w="11906" w:h="16838"/>
      <w:pgMar w:top="2216" w:right="1134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ED05" w14:textId="77777777" w:rsidR="00ED5D62" w:rsidRDefault="00ED5D62">
      <w:r>
        <w:separator/>
      </w:r>
    </w:p>
  </w:endnote>
  <w:endnote w:type="continuationSeparator" w:id="0">
    <w:p w14:paraId="75BF529A" w14:textId="77777777" w:rsidR="00ED5D62" w:rsidRDefault="00ED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D927" w14:textId="77777777" w:rsidR="00ED5D62" w:rsidRDefault="00ED5D62">
      <w:r>
        <w:separator/>
      </w:r>
    </w:p>
  </w:footnote>
  <w:footnote w:type="continuationSeparator" w:id="0">
    <w:p w14:paraId="25182A6F" w14:textId="77777777" w:rsidR="00ED5D62" w:rsidRDefault="00ED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399" w14:textId="77777777" w:rsidR="00541F79" w:rsidRDefault="00541F79" w:rsidP="00541F79">
    <w:pPr>
      <w:spacing w:before="21"/>
      <w:ind w:left="5"/>
      <w:jc w:val="center"/>
      <w:rPr>
        <w:rFonts w:ascii="Segoe UI" w:hAnsi="Segoe UI"/>
        <w:b/>
        <w:sz w:val="20"/>
        <w:szCs w:val="20"/>
      </w:rPr>
    </w:pPr>
    <w:bookmarkStart w:id="4" w:name="_Hlk201749766"/>
    <w:bookmarkStart w:id="5" w:name="_Hlk201749767"/>
    <w:bookmarkStart w:id="6" w:name="_Hlk203379882"/>
    <w:bookmarkStart w:id="7" w:name="_Hlk203379883"/>
    <w:r>
      <w:rPr>
        <w:b/>
        <w:noProof/>
      </w:rPr>
      <w:drawing>
        <wp:anchor distT="0" distB="0" distL="0" distR="0" simplePos="0" relativeHeight="251659264" behindDoc="1" locked="0" layoutInCell="1" allowOverlap="1" wp14:anchorId="43C62D63" wp14:editId="24C80822">
          <wp:simplePos x="0" y="0"/>
          <wp:positionH relativeFrom="page">
            <wp:posOffset>1080135</wp:posOffset>
          </wp:positionH>
          <wp:positionV relativeFrom="page">
            <wp:posOffset>119380</wp:posOffset>
          </wp:positionV>
          <wp:extent cx="924559" cy="890270"/>
          <wp:effectExtent l="0" t="0" r="0" b="0"/>
          <wp:wrapNone/>
          <wp:docPr id="20047144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4559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D37">
      <w:rPr>
        <w:rFonts w:ascii="Segoe UI" w:hAnsi="Segoe UI"/>
        <w:b/>
        <w:sz w:val="20"/>
        <w:szCs w:val="20"/>
      </w:rPr>
      <w:t>PREFEITURA</w:t>
    </w:r>
    <w:r w:rsidRPr="00303D37">
      <w:rPr>
        <w:rFonts w:ascii="Segoe UI" w:hAnsi="Segoe UI"/>
        <w:b/>
        <w:spacing w:val="-14"/>
        <w:sz w:val="20"/>
        <w:szCs w:val="20"/>
      </w:rPr>
      <w:t xml:space="preserve"> </w:t>
    </w:r>
    <w:r w:rsidRPr="00303D37">
      <w:rPr>
        <w:rFonts w:ascii="Segoe UI" w:hAnsi="Segoe UI"/>
        <w:b/>
        <w:sz w:val="20"/>
        <w:szCs w:val="20"/>
      </w:rPr>
      <w:t>MUNICIPAL</w:t>
    </w:r>
    <w:r w:rsidRPr="00303D37">
      <w:rPr>
        <w:rFonts w:ascii="Segoe UI" w:hAnsi="Segoe UI"/>
        <w:b/>
        <w:spacing w:val="-13"/>
        <w:sz w:val="20"/>
        <w:szCs w:val="20"/>
      </w:rPr>
      <w:t xml:space="preserve"> </w:t>
    </w:r>
    <w:r w:rsidRPr="00303D37">
      <w:rPr>
        <w:rFonts w:ascii="Segoe UI" w:hAnsi="Segoe UI"/>
        <w:b/>
        <w:sz w:val="20"/>
        <w:szCs w:val="20"/>
      </w:rPr>
      <w:t>DE</w:t>
    </w:r>
    <w:r w:rsidRPr="00303D37">
      <w:rPr>
        <w:rFonts w:ascii="Segoe UI" w:hAnsi="Segoe UI"/>
        <w:b/>
        <w:spacing w:val="-13"/>
        <w:sz w:val="20"/>
        <w:szCs w:val="20"/>
      </w:rPr>
      <w:t xml:space="preserve"> </w:t>
    </w:r>
    <w:r w:rsidRPr="00303D37">
      <w:rPr>
        <w:rFonts w:ascii="Segoe UI" w:hAnsi="Segoe UI"/>
        <w:b/>
        <w:sz w:val="20"/>
        <w:szCs w:val="20"/>
      </w:rPr>
      <w:t xml:space="preserve">APIACÁS </w:t>
    </w:r>
  </w:p>
  <w:p w14:paraId="0A218043" w14:textId="77777777" w:rsidR="00541F79" w:rsidRPr="00303D37" w:rsidRDefault="00541F79" w:rsidP="00541F79">
    <w:pPr>
      <w:tabs>
        <w:tab w:val="left" w:pos="525"/>
        <w:tab w:val="center" w:pos="4538"/>
      </w:tabs>
      <w:spacing w:before="21"/>
      <w:ind w:left="5"/>
      <w:rPr>
        <w:rFonts w:ascii="Segoe UI" w:hAnsi="Segoe UI"/>
        <w:b/>
        <w:sz w:val="20"/>
        <w:szCs w:val="20"/>
      </w:rPr>
    </w:pPr>
    <w:r>
      <w:rPr>
        <w:rFonts w:ascii="Segoe UI" w:hAnsi="Segoe UI"/>
        <w:b/>
        <w:sz w:val="20"/>
        <w:szCs w:val="20"/>
      </w:rPr>
      <w:tab/>
    </w:r>
    <w:r>
      <w:rPr>
        <w:rFonts w:ascii="Segoe UI" w:hAnsi="Segoe UI"/>
        <w:b/>
        <w:sz w:val="20"/>
        <w:szCs w:val="20"/>
      </w:rPr>
      <w:tab/>
    </w:r>
    <w:r w:rsidRPr="00303D37">
      <w:rPr>
        <w:rFonts w:ascii="Segoe UI" w:hAnsi="Segoe UI"/>
        <w:b/>
        <w:sz w:val="20"/>
        <w:szCs w:val="20"/>
      </w:rPr>
      <w:t>ESTADO DE MATO GROSSO</w:t>
    </w:r>
  </w:p>
  <w:p w14:paraId="42424F59" w14:textId="77777777" w:rsidR="00541F79" w:rsidRDefault="00541F79" w:rsidP="00541F79">
    <w:pPr>
      <w:spacing w:before="1"/>
      <w:ind w:left="5" w:right="3"/>
      <w:jc w:val="center"/>
      <w:rPr>
        <w:rFonts w:ascii="Segoe UI" w:hAnsi="Segoe UI"/>
        <w:sz w:val="20"/>
        <w:szCs w:val="20"/>
      </w:rPr>
    </w:pPr>
    <w:r w:rsidRPr="00303D37">
      <w:rPr>
        <w:rFonts w:ascii="Segoe UI" w:hAnsi="Segoe UI"/>
        <w:sz w:val="20"/>
        <w:szCs w:val="20"/>
      </w:rPr>
      <w:t>Av.</w:t>
    </w:r>
    <w:r w:rsidRPr="00303D37">
      <w:rPr>
        <w:rFonts w:ascii="Segoe UI" w:hAnsi="Segoe UI"/>
        <w:spacing w:val="-6"/>
        <w:sz w:val="20"/>
        <w:szCs w:val="20"/>
      </w:rPr>
      <w:t xml:space="preserve"> </w:t>
    </w:r>
    <w:r w:rsidRPr="00303D37">
      <w:rPr>
        <w:rFonts w:ascii="Segoe UI" w:hAnsi="Segoe UI"/>
        <w:sz w:val="20"/>
        <w:szCs w:val="20"/>
      </w:rPr>
      <w:t>Brasil</w:t>
    </w:r>
    <w:r w:rsidRPr="00303D37">
      <w:rPr>
        <w:rFonts w:ascii="Segoe UI" w:hAnsi="Segoe UI"/>
        <w:spacing w:val="-5"/>
        <w:sz w:val="20"/>
        <w:szCs w:val="20"/>
      </w:rPr>
      <w:t xml:space="preserve"> </w:t>
    </w:r>
    <w:r w:rsidRPr="00303D37">
      <w:rPr>
        <w:rFonts w:ascii="Segoe UI" w:hAnsi="Segoe UI"/>
        <w:sz w:val="20"/>
        <w:szCs w:val="20"/>
      </w:rPr>
      <w:t>N°</w:t>
    </w:r>
    <w:r w:rsidRPr="00303D37">
      <w:rPr>
        <w:rFonts w:ascii="Segoe UI" w:hAnsi="Segoe UI"/>
        <w:spacing w:val="-5"/>
        <w:sz w:val="20"/>
        <w:szCs w:val="20"/>
      </w:rPr>
      <w:t xml:space="preserve"> </w:t>
    </w:r>
    <w:r w:rsidRPr="00303D37">
      <w:rPr>
        <w:rFonts w:ascii="Segoe UI" w:hAnsi="Segoe UI"/>
        <w:sz w:val="20"/>
        <w:szCs w:val="20"/>
      </w:rPr>
      <w:t>1059-</w:t>
    </w:r>
    <w:r w:rsidRPr="00303D37">
      <w:rPr>
        <w:rFonts w:ascii="Segoe UI" w:hAnsi="Segoe UI"/>
        <w:spacing w:val="-5"/>
        <w:sz w:val="20"/>
        <w:szCs w:val="20"/>
      </w:rPr>
      <w:t xml:space="preserve"> </w:t>
    </w:r>
    <w:r w:rsidRPr="00303D37">
      <w:rPr>
        <w:rFonts w:ascii="Segoe UI" w:hAnsi="Segoe UI"/>
        <w:sz w:val="20"/>
        <w:szCs w:val="20"/>
      </w:rPr>
      <w:t>Bairro</w:t>
    </w:r>
    <w:r w:rsidRPr="00303D37">
      <w:rPr>
        <w:rFonts w:ascii="Segoe UI" w:hAnsi="Segoe UI"/>
        <w:spacing w:val="-6"/>
        <w:sz w:val="20"/>
        <w:szCs w:val="20"/>
      </w:rPr>
      <w:t xml:space="preserve"> </w:t>
    </w:r>
    <w:r w:rsidRPr="00303D37">
      <w:rPr>
        <w:rFonts w:ascii="Segoe UI" w:hAnsi="Segoe UI"/>
        <w:sz w:val="20"/>
        <w:szCs w:val="20"/>
      </w:rPr>
      <w:t>Bom</w:t>
    </w:r>
    <w:r w:rsidRPr="00303D37">
      <w:rPr>
        <w:rFonts w:ascii="Segoe UI" w:hAnsi="Segoe UI"/>
        <w:spacing w:val="-5"/>
        <w:sz w:val="20"/>
        <w:szCs w:val="20"/>
      </w:rPr>
      <w:t xml:space="preserve"> </w:t>
    </w:r>
    <w:r w:rsidRPr="00303D37">
      <w:rPr>
        <w:rFonts w:ascii="Segoe UI" w:hAnsi="Segoe UI"/>
        <w:sz w:val="20"/>
        <w:szCs w:val="20"/>
      </w:rPr>
      <w:t>Jesus</w:t>
    </w:r>
    <w:r w:rsidRPr="00303D37">
      <w:rPr>
        <w:rFonts w:ascii="Segoe UI" w:hAnsi="Segoe UI"/>
        <w:spacing w:val="-3"/>
        <w:sz w:val="20"/>
        <w:szCs w:val="20"/>
      </w:rPr>
      <w:t xml:space="preserve"> </w:t>
    </w:r>
    <w:r w:rsidRPr="00303D37">
      <w:rPr>
        <w:rFonts w:ascii="Segoe UI" w:hAnsi="Segoe UI"/>
        <w:sz w:val="20"/>
        <w:szCs w:val="20"/>
      </w:rPr>
      <w:t>-</w:t>
    </w:r>
    <w:r w:rsidRPr="00303D37">
      <w:rPr>
        <w:rFonts w:ascii="Segoe UI" w:hAnsi="Segoe UI"/>
        <w:spacing w:val="-5"/>
        <w:sz w:val="20"/>
        <w:szCs w:val="20"/>
      </w:rPr>
      <w:t xml:space="preserve"> </w:t>
    </w:r>
    <w:r w:rsidRPr="00303D37">
      <w:rPr>
        <w:rFonts w:ascii="Segoe UI" w:hAnsi="Segoe UI"/>
        <w:sz w:val="20"/>
        <w:szCs w:val="20"/>
      </w:rPr>
      <w:t xml:space="preserve">Apiacás-MT </w:t>
    </w:r>
  </w:p>
  <w:p w14:paraId="04EAEE57" w14:textId="77777777" w:rsidR="00541F79" w:rsidRDefault="00541F79" w:rsidP="00541F79">
    <w:pPr>
      <w:spacing w:before="1"/>
      <w:ind w:left="5" w:right="3"/>
      <w:jc w:val="center"/>
      <w:rPr>
        <w:rFonts w:ascii="Segoe UI" w:hAnsi="Segoe UI"/>
        <w:sz w:val="20"/>
        <w:szCs w:val="20"/>
      </w:rPr>
    </w:pPr>
    <w:r w:rsidRPr="00303D37">
      <w:rPr>
        <w:rFonts w:ascii="Segoe UI" w:hAnsi="Segoe UI"/>
        <w:sz w:val="20"/>
        <w:szCs w:val="20"/>
      </w:rPr>
      <w:t>CNPJ: 01.321.850/0001-54</w:t>
    </w:r>
    <w:bookmarkEnd w:id="4"/>
    <w:bookmarkEnd w:id="5"/>
    <w:bookmarkEnd w:id="6"/>
    <w:bookmarkEnd w:id="7"/>
  </w:p>
  <w:p w14:paraId="6EED56C7" w14:textId="77777777" w:rsidR="003322EF" w:rsidRPr="00AA4112" w:rsidRDefault="003322E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49"/>
    <w:rsid w:val="000159E8"/>
    <w:rsid w:val="00015F3A"/>
    <w:rsid w:val="00081E8B"/>
    <w:rsid w:val="0009286E"/>
    <w:rsid w:val="000B39FF"/>
    <w:rsid w:val="0011495B"/>
    <w:rsid w:val="00126B13"/>
    <w:rsid w:val="00157F7F"/>
    <w:rsid w:val="00172803"/>
    <w:rsid w:val="00176B38"/>
    <w:rsid w:val="001B7377"/>
    <w:rsid w:val="0022110D"/>
    <w:rsid w:val="00257161"/>
    <w:rsid w:val="002A3D22"/>
    <w:rsid w:val="002D1F94"/>
    <w:rsid w:val="00314C4D"/>
    <w:rsid w:val="00321BF0"/>
    <w:rsid w:val="003322EF"/>
    <w:rsid w:val="00397C2A"/>
    <w:rsid w:val="0042169B"/>
    <w:rsid w:val="004576F4"/>
    <w:rsid w:val="0049540D"/>
    <w:rsid w:val="004D6B69"/>
    <w:rsid w:val="00541F79"/>
    <w:rsid w:val="00593207"/>
    <w:rsid w:val="00697CFF"/>
    <w:rsid w:val="006D17B1"/>
    <w:rsid w:val="006F3F3B"/>
    <w:rsid w:val="00706C91"/>
    <w:rsid w:val="007538CF"/>
    <w:rsid w:val="00772C62"/>
    <w:rsid w:val="00793949"/>
    <w:rsid w:val="007F2C80"/>
    <w:rsid w:val="008D5EE6"/>
    <w:rsid w:val="009B38BB"/>
    <w:rsid w:val="00A12894"/>
    <w:rsid w:val="00A16CD8"/>
    <w:rsid w:val="00A30950"/>
    <w:rsid w:val="00AA0C36"/>
    <w:rsid w:val="00AE7D5F"/>
    <w:rsid w:val="00B046CE"/>
    <w:rsid w:val="00B07E64"/>
    <w:rsid w:val="00B87F62"/>
    <w:rsid w:val="00BD33AC"/>
    <w:rsid w:val="00C30688"/>
    <w:rsid w:val="00CD1CBA"/>
    <w:rsid w:val="00CF1E48"/>
    <w:rsid w:val="00CF6C03"/>
    <w:rsid w:val="00D57E2D"/>
    <w:rsid w:val="00DB6F2D"/>
    <w:rsid w:val="00DC5CA2"/>
    <w:rsid w:val="00DE3BC7"/>
    <w:rsid w:val="00E01F9C"/>
    <w:rsid w:val="00E47288"/>
    <w:rsid w:val="00E66F14"/>
    <w:rsid w:val="00E7365A"/>
    <w:rsid w:val="00EC351A"/>
    <w:rsid w:val="00ED5D62"/>
    <w:rsid w:val="00F22090"/>
    <w:rsid w:val="00FA7FCB"/>
    <w:rsid w:val="00FE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E30F4"/>
  <w15:chartTrackingRefBased/>
  <w15:docId w15:val="{CE13991D-3979-4627-AFFD-FCA95D7F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3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39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7939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394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793949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93949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7939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9394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93949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9394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93949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CB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Fernanda Pessoa</cp:lastModifiedBy>
  <cp:revision>2</cp:revision>
  <cp:lastPrinted>2025-08-01T13:30:00Z</cp:lastPrinted>
  <dcterms:created xsi:type="dcterms:W3CDTF">2025-07-31T13:10:00Z</dcterms:created>
  <dcterms:modified xsi:type="dcterms:W3CDTF">2025-08-06T12:01:00Z</dcterms:modified>
</cp:coreProperties>
</file>